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B325" w14:textId="60E77185" w:rsidR="00F3524D" w:rsidRDefault="0084258A" w:rsidP="002C6DB5">
      <w:pPr>
        <w:jc w:val="center"/>
        <w:rPr>
          <w:rStyle w:val="Strong"/>
          <w:rFonts w:ascii="Spectral" w:hAnsi="Spectral"/>
          <w:sz w:val="52"/>
          <w:szCs w:val="44"/>
          <w:lang w:val="ms-MY"/>
        </w:rPr>
      </w:pPr>
      <w:r>
        <w:rPr>
          <w:rFonts w:ascii="Spectral" w:hAnsi="Spectral"/>
          <w:b/>
          <w:bCs/>
          <w:noProof/>
          <w:sz w:val="52"/>
          <w:szCs w:val="44"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AE830" wp14:editId="3C74733D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1524000" cy="3524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5DB6B" w14:textId="5C73269B" w:rsidR="003D3AFB" w:rsidRPr="00603068" w:rsidRDefault="003D3AFB" w:rsidP="003D3AFB">
                            <w:pPr>
                              <w:pStyle w:val="cdt4ke"/>
                              <w:spacing w:before="0" w:beforeAutospacing="0" w:after="0" w:afterAutospacing="0"/>
                              <w:jc w:val="both"/>
                              <w:rPr>
                                <w:rFonts w:ascii="Amasis MT Pro Light" w:hAnsi="Amasis MT Pro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ms-MY"/>
                              </w:rPr>
                            </w:pPr>
                            <w:r w:rsidRPr="00603068">
                              <w:rPr>
                                <w:rFonts w:ascii="Amasis MT Pro Light" w:hAnsi="Amasis MT Pro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ms-MY"/>
                              </w:rPr>
                              <w:t xml:space="preserve">LAMPIRAN </w:t>
                            </w:r>
                            <w:r>
                              <w:rPr>
                                <w:rFonts w:ascii="Amasis MT Pro Light" w:hAnsi="Amasis MT Pro Ligh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ms-MY"/>
                              </w:rPr>
                              <w:t>A</w:t>
                            </w:r>
                          </w:p>
                          <w:p w14:paraId="171EFE0C" w14:textId="62538157" w:rsidR="0084258A" w:rsidRPr="0084258A" w:rsidRDefault="0084258A" w:rsidP="0084258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AE830" id="Rectangle 2" o:spid="_x0000_s1026" style="position:absolute;left:0;text-align:left;margin-left:0;margin-top:-16.5pt;width:120pt;height:2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" filled="f" stroked="f" strokeweight="1pt">
                <v:textbox>
                  <w:txbxContent>
                    <w:p w14:paraId="3895DB6B" w14:textId="5C73269B" w:rsidR="003D3AFB" w:rsidRPr="00603068" w:rsidRDefault="003D3AFB" w:rsidP="003D3AFB">
                      <w:pPr>
                        <w:pStyle w:val="cdt4ke"/>
                        <w:spacing w:before="0" w:beforeAutospacing="0" w:after="0" w:afterAutospacing="0"/>
                        <w:jc w:val="both"/>
                        <w:rPr>
                          <w:rFonts w:ascii="Amasis MT Pro Light" w:hAnsi="Amasis MT Pro Light"/>
                          <w:b/>
                          <w:bCs/>
                          <w:color w:val="000000"/>
                          <w:sz w:val="28"/>
                          <w:szCs w:val="28"/>
                          <w:lang w:val="ms-MY"/>
                        </w:rPr>
                      </w:pPr>
                      <w:r w:rsidRPr="00603068">
                        <w:rPr>
                          <w:rFonts w:ascii="Amasis MT Pro Light" w:hAnsi="Amasis MT Pro Light"/>
                          <w:b/>
                          <w:bCs/>
                          <w:color w:val="000000"/>
                          <w:sz w:val="28"/>
                          <w:szCs w:val="28"/>
                          <w:lang w:val="ms-MY"/>
                        </w:rPr>
                        <w:t xml:space="preserve">LAMPIRAN </w:t>
                      </w:r>
                      <w:r>
                        <w:rPr>
                          <w:rFonts w:ascii="Amasis MT Pro Light" w:hAnsi="Amasis MT Pro Light"/>
                          <w:b/>
                          <w:bCs/>
                          <w:color w:val="000000"/>
                          <w:sz w:val="28"/>
                          <w:szCs w:val="28"/>
                          <w:lang w:val="ms-MY"/>
                        </w:rPr>
                        <w:t>A</w:t>
                      </w:r>
                    </w:p>
                    <w:p w14:paraId="171EFE0C" w14:textId="62538157" w:rsidR="0084258A" w:rsidRPr="0084258A" w:rsidRDefault="0084258A" w:rsidP="0084258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524D" w:rsidRPr="00F3524D">
        <w:rPr>
          <w:rStyle w:val="Strong"/>
          <w:rFonts w:ascii="Spectral" w:hAnsi="Spectral"/>
          <w:noProof/>
          <w:sz w:val="52"/>
          <w:szCs w:val="44"/>
          <w:lang w:val="ms-MY"/>
        </w:rPr>
        <w:drawing>
          <wp:inline distT="0" distB="0" distL="0" distR="0" wp14:anchorId="31F0601A" wp14:editId="1EE9AD96">
            <wp:extent cx="1457325" cy="1115472"/>
            <wp:effectExtent l="0" t="0" r="0" b="889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58" cy="113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FDA8C" w14:textId="77777777" w:rsidR="0072580A" w:rsidRDefault="002C6DB5" w:rsidP="002C6DB5">
      <w:pPr>
        <w:jc w:val="center"/>
        <w:rPr>
          <w:rStyle w:val="Strong"/>
          <w:rFonts w:ascii="Spectral" w:hAnsi="Spectral"/>
          <w:sz w:val="42"/>
          <w:szCs w:val="24"/>
          <w:lang w:val="ms-MY"/>
        </w:rPr>
      </w:pPr>
      <w:r w:rsidRPr="00F3524D">
        <w:rPr>
          <w:rStyle w:val="Strong"/>
          <w:rFonts w:ascii="Spectral" w:hAnsi="Spectral"/>
          <w:sz w:val="42"/>
          <w:szCs w:val="24"/>
          <w:lang w:val="ms-MY"/>
        </w:rPr>
        <w:t xml:space="preserve">PERTANDINGAN INOVASI </w:t>
      </w:r>
    </w:p>
    <w:p w14:paraId="1AC363DB" w14:textId="39156A68" w:rsidR="002C6DB5" w:rsidRPr="00F3524D" w:rsidRDefault="00F3524D" w:rsidP="002C6DB5">
      <w:pPr>
        <w:jc w:val="center"/>
        <w:rPr>
          <w:rStyle w:val="Strong"/>
          <w:rFonts w:ascii="Spectral" w:hAnsi="Spectral"/>
          <w:sz w:val="42"/>
          <w:szCs w:val="24"/>
          <w:lang w:val="ms-MY"/>
        </w:rPr>
      </w:pPr>
      <w:r>
        <w:rPr>
          <w:rStyle w:val="Strong"/>
          <w:rFonts w:ascii="Spectral" w:hAnsi="Spectral"/>
          <w:sz w:val="42"/>
          <w:szCs w:val="24"/>
          <w:lang w:val="ms-MY"/>
        </w:rPr>
        <w:t xml:space="preserve">KARNIVAL </w:t>
      </w:r>
      <w:r w:rsidR="002C6DB5" w:rsidRPr="00F3524D">
        <w:rPr>
          <w:rStyle w:val="Strong"/>
          <w:rFonts w:ascii="Spectral" w:hAnsi="Spectral"/>
          <w:sz w:val="42"/>
          <w:szCs w:val="24"/>
          <w:lang w:val="ms-MY"/>
        </w:rPr>
        <w:t>TVET@POLYCC 2023</w:t>
      </w:r>
    </w:p>
    <w:p w14:paraId="7AD13C21" w14:textId="77777777" w:rsidR="0087112F" w:rsidRDefault="0087112F">
      <w:pPr>
        <w:rPr>
          <w:rStyle w:val="Strong"/>
          <w:rFonts w:ascii="Spectral" w:hAnsi="Spectral"/>
          <w:sz w:val="28"/>
          <w:szCs w:val="10"/>
          <w:lang w:val="ms-MY"/>
        </w:rPr>
      </w:pPr>
    </w:p>
    <w:p w14:paraId="03232AD2" w14:textId="29FE837A" w:rsidR="0087112F" w:rsidRPr="0087112F" w:rsidRDefault="0087112F" w:rsidP="00BF09EB">
      <w:pPr>
        <w:jc w:val="center"/>
        <w:rPr>
          <w:rStyle w:val="Strong"/>
          <w:rFonts w:ascii="Amasis MT Pro Light" w:hAnsi="Amasis MT Pro Light"/>
          <w:sz w:val="28"/>
          <w:szCs w:val="28"/>
          <w:lang w:val="ms-MY"/>
        </w:rPr>
      </w:pPr>
      <w:r w:rsidRPr="0087112F">
        <w:rPr>
          <w:rStyle w:val="Strong"/>
          <w:rFonts w:ascii="Amasis MT Pro Light" w:hAnsi="Amasis MT Pro Light"/>
          <w:sz w:val="28"/>
          <w:szCs w:val="28"/>
          <w:lang w:val="ms-MY"/>
        </w:rPr>
        <w:t>OBJEKTIF PERTANDINGAN</w:t>
      </w:r>
    </w:p>
    <w:p w14:paraId="1407A7E4" w14:textId="0D1365FD" w:rsidR="0087112F" w:rsidRPr="00F3524D" w:rsidRDefault="0087112F" w:rsidP="001208BC">
      <w:pPr>
        <w:jc w:val="both"/>
        <w:rPr>
          <w:rStyle w:val="Strong"/>
          <w:rFonts w:ascii="Amasis MT Pro Light" w:hAnsi="Amasis MT Pro Light"/>
          <w:b w:val="0"/>
          <w:bCs w:val="0"/>
          <w:sz w:val="28"/>
          <w:szCs w:val="28"/>
          <w:lang w:val="ms-MY"/>
        </w:rPr>
      </w:pPr>
      <w:r w:rsidRPr="00F3524D">
        <w:rPr>
          <w:rStyle w:val="Strong"/>
          <w:rFonts w:ascii="Amasis MT Pro Light" w:hAnsi="Amasis MT Pro Light"/>
          <w:b w:val="0"/>
          <w:bCs w:val="0"/>
          <w:sz w:val="28"/>
          <w:szCs w:val="28"/>
          <w:lang w:val="ms-MY"/>
        </w:rPr>
        <w:t xml:space="preserve">Melahirkan insan yang mempunyai kreativiti yang tinggi, berinovasi dan bermotivasi serta mempunyai aspek </w:t>
      </w:r>
      <w:r w:rsidR="006B4803" w:rsidRPr="00F3524D">
        <w:rPr>
          <w:rStyle w:val="Strong"/>
          <w:rFonts w:ascii="Amasis MT Pro Light" w:hAnsi="Amasis MT Pro Light"/>
          <w:b w:val="0"/>
          <w:bCs w:val="0"/>
          <w:sz w:val="28"/>
          <w:szCs w:val="28"/>
          <w:lang w:val="ms-MY"/>
        </w:rPr>
        <w:t>k</w:t>
      </w:r>
      <w:r w:rsidRPr="00F3524D">
        <w:rPr>
          <w:rStyle w:val="Strong"/>
          <w:rFonts w:ascii="Amasis MT Pro Light" w:hAnsi="Amasis MT Pro Light"/>
          <w:b w:val="0"/>
          <w:bCs w:val="0"/>
          <w:sz w:val="28"/>
          <w:szCs w:val="28"/>
          <w:lang w:val="ms-MY"/>
        </w:rPr>
        <w:t>erjasama berpasukan.</w:t>
      </w:r>
    </w:p>
    <w:p w14:paraId="4777DFC5" w14:textId="77777777" w:rsidR="0087112F" w:rsidRPr="0087112F" w:rsidRDefault="0087112F">
      <w:pPr>
        <w:rPr>
          <w:rStyle w:val="Strong"/>
          <w:rFonts w:ascii="Amasis MT Pro Light" w:hAnsi="Amasis MT Pro Light"/>
          <w:sz w:val="28"/>
          <w:szCs w:val="28"/>
          <w:lang w:val="ms-MY"/>
        </w:rPr>
      </w:pPr>
    </w:p>
    <w:p w14:paraId="3DC38A1B" w14:textId="47FCC755" w:rsidR="00290298" w:rsidRPr="00192EDD" w:rsidRDefault="002C6DB5" w:rsidP="00192EDD">
      <w:pPr>
        <w:jc w:val="center"/>
        <w:rPr>
          <w:rStyle w:val="Strong"/>
          <w:rFonts w:ascii="Amasis MT Pro Light" w:hAnsi="Amasis MT Pro Light"/>
          <w:sz w:val="28"/>
          <w:szCs w:val="28"/>
          <w:lang w:val="ms-MY"/>
        </w:rPr>
      </w:pPr>
      <w:r w:rsidRPr="00192EDD">
        <w:rPr>
          <w:rStyle w:val="Strong"/>
          <w:rFonts w:ascii="Amasis MT Pro Light" w:hAnsi="Amasis MT Pro Light"/>
          <w:sz w:val="28"/>
          <w:szCs w:val="28"/>
          <w:lang w:val="ms-MY"/>
        </w:rPr>
        <w:t>SYARAT PERTANDINGAN</w:t>
      </w:r>
    </w:p>
    <w:p w14:paraId="1B2946D1" w14:textId="5E4E36D5" w:rsidR="0087112F" w:rsidRPr="001208BC" w:rsidRDefault="0087112F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>1.0</w:t>
      </w: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ab/>
        <w:t>Produk inovasi/Projek</w:t>
      </w:r>
    </w:p>
    <w:p w14:paraId="198E901A" w14:textId="77777777" w:rsidR="0087112F" w:rsidRPr="001208BC" w:rsidRDefault="0087112F" w:rsidP="0087112F">
      <w:pPr>
        <w:pStyle w:val="cdt4ke"/>
        <w:spacing w:before="0" w:beforeAutospacing="0" w:after="0" w:afterAutospacing="0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0D3AF690" w14:textId="56BEEDC7" w:rsidR="0087112F" w:rsidRPr="001208BC" w:rsidRDefault="0087112F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Produk inovasi/Projek mestilah ba</w:t>
      </w:r>
      <w:r w:rsidR="00AB2D2A">
        <w:rPr>
          <w:rFonts w:ascii="Amasis MT Pro Light" w:hAnsi="Amasis MT Pro Light"/>
          <w:color w:val="000000"/>
          <w:sz w:val="28"/>
          <w:szCs w:val="28"/>
          <w:lang w:val="ms-MY"/>
        </w:rPr>
        <w:t>ha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ru, tidak </w:t>
      </w:r>
      <w:r w:rsidR="0065720C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dikomersialkan</w:t>
      </w:r>
      <w:r w:rsidR="0065720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dan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dipamerkan kepada mana-mana pihak industri. Idea rekabentuk atau inovasi mestilah tulen, mempunyai nilai pasaran dan bukanlah plagiarism.</w:t>
      </w:r>
    </w:p>
    <w:p w14:paraId="330D31C2" w14:textId="77777777" w:rsidR="0087112F" w:rsidRPr="001208BC" w:rsidRDefault="0087112F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212121"/>
          <w:sz w:val="28"/>
          <w:szCs w:val="28"/>
          <w:lang w:val="ms-MY"/>
        </w:rPr>
      </w:pPr>
    </w:p>
    <w:p w14:paraId="2A119FDF" w14:textId="75B4CA99" w:rsidR="0087112F" w:rsidRPr="001208BC" w:rsidRDefault="0087112F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212121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212121"/>
          <w:sz w:val="28"/>
          <w:szCs w:val="28"/>
          <w:lang w:val="ms-MY"/>
        </w:rPr>
        <w:t>Bahan dan material yang digunakan dalam penghasilan produk inovasi/projek adalah di</w:t>
      </w:r>
      <w:r w:rsidR="0065720C">
        <w:rPr>
          <w:rFonts w:ascii="Amasis MT Pro Light" w:hAnsi="Amasis MT Pro Light"/>
          <w:color w:val="212121"/>
          <w:sz w:val="28"/>
          <w:szCs w:val="28"/>
          <w:lang w:val="ms-MY"/>
        </w:rPr>
        <w:t xml:space="preserve"> </w:t>
      </w:r>
      <w:r w:rsidRPr="001208BC">
        <w:rPr>
          <w:rFonts w:ascii="Amasis MT Pro Light" w:hAnsi="Amasis MT Pro Light"/>
          <w:color w:val="212121"/>
          <w:sz w:val="28"/>
          <w:szCs w:val="28"/>
          <w:lang w:val="ms-MY"/>
        </w:rPr>
        <w:t>bawah tanggungjawab dan peruntukan sendiri.</w:t>
      </w:r>
    </w:p>
    <w:p w14:paraId="283468AD" w14:textId="77777777" w:rsidR="004F625D" w:rsidRPr="001208BC" w:rsidRDefault="004F625D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212121"/>
          <w:sz w:val="28"/>
          <w:szCs w:val="28"/>
          <w:lang w:val="ms-MY"/>
        </w:rPr>
      </w:pPr>
    </w:p>
    <w:p w14:paraId="10642C15" w14:textId="129A3648" w:rsidR="004F625D" w:rsidRDefault="004F625D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212121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212121"/>
          <w:sz w:val="28"/>
          <w:szCs w:val="28"/>
          <w:lang w:val="ms-MY"/>
        </w:rPr>
        <w:t>Kategori Inovasi terbahagi kepada 3 bahagian :</w:t>
      </w:r>
    </w:p>
    <w:p w14:paraId="3BA1253F" w14:textId="77777777" w:rsidR="001208BC" w:rsidRPr="001208BC" w:rsidRDefault="001208BC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212121"/>
          <w:sz w:val="18"/>
          <w:szCs w:val="18"/>
          <w:lang w:val="ms-MY"/>
        </w:rPr>
      </w:pPr>
    </w:p>
    <w:p w14:paraId="2E72E46C" w14:textId="40AB91CD" w:rsidR="004F625D" w:rsidRDefault="00037AE4" w:rsidP="00D03D00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Perkhidmatan</w:t>
      </w:r>
    </w:p>
    <w:p w14:paraId="626430E9" w14:textId="77777777" w:rsidR="001208BC" w:rsidRPr="001208BC" w:rsidRDefault="001208BC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8"/>
          <w:szCs w:val="8"/>
          <w:lang w:val="ms-MY"/>
        </w:rPr>
      </w:pPr>
    </w:p>
    <w:p w14:paraId="554E0932" w14:textId="608363EF" w:rsidR="001208BC" w:rsidRDefault="00037AE4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Inovasi perkhidmatan merujuk kepada konsep atau pelaksanaan perkhidmatan ba</w:t>
      </w:r>
      <w:r w:rsidR="0065720C">
        <w:rPr>
          <w:rFonts w:ascii="Amasis MT Pro Light" w:hAnsi="Amasis MT Pro Light"/>
          <w:color w:val="000000"/>
          <w:sz w:val="28"/>
          <w:szCs w:val="28"/>
          <w:lang w:val="ms-MY"/>
        </w:rPr>
        <w:t>ha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ru atau pembaharuan kepada amalan sedia ada. Sebuah inovasi perkhidmatan selalu merangkumi unsur menanda aras </w:t>
      </w:r>
      <w:r w:rsidR="0065720C">
        <w:rPr>
          <w:rFonts w:ascii="Amasis MT Pro Light" w:hAnsi="Amasis MT Pro Light"/>
          <w:color w:val="000000"/>
          <w:sz w:val="28"/>
          <w:szCs w:val="28"/>
          <w:lang w:val="ms-MY"/>
        </w:rPr>
        <w:t>(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benchmark) amalan-amalan terbaik yang boleh dikenalpasti dan diaplikasikan dalam persekitaran organisasi masing-masing dengan penyesuaian mengikut keperluan organisasi.</w:t>
      </w:r>
    </w:p>
    <w:p w14:paraId="13F68864" w14:textId="77777777" w:rsidR="00F3524D" w:rsidRDefault="00F3524D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2546920F" w14:textId="77777777" w:rsidR="00287B0F" w:rsidRDefault="00287B0F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73BA01E5" w14:textId="77777777" w:rsidR="00287B0F" w:rsidRDefault="00287B0F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70A70406" w14:textId="77777777" w:rsidR="00287B0F" w:rsidRDefault="00287B0F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0FD634B4" w14:textId="77777777" w:rsidR="001208BC" w:rsidRDefault="00037AE4" w:rsidP="00D03D00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lastRenderedPageBreak/>
        <w:t>Produk</w:t>
      </w:r>
    </w:p>
    <w:p w14:paraId="50AED02F" w14:textId="6521C1FA" w:rsidR="00CA56F9" w:rsidRPr="001208BC" w:rsidRDefault="00CA56F9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Inovasi produk merujuk kepada pengenalan sesuatu produk ba</w:t>
      </w:r>
      <w:r w:rsidR="0065720C">
        <w:rPr>
          <w:rFonts w:ascii="Amasis MT Pro Light" w:hAnsi="Amasis MT Pro Light"/>
          <w:color w:val="000000"/>
          <w:sz w:val="28"/>
          <w:szCs w:val="28"/>
          <w:lang w:val="ms-MY"/>
        </w:rPr>
        <w:t>ha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ru atau pembaharuan</w:t>
      </w:r>
      <w:r w:rsidR="0065720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/ 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penambahbaikan produk sedia ada ke atas ciri-ciri penggunaannya.</w:t>
      </w:r>
    </w:p>
    <w:p w14:paraId="735BAA0B" w14:textId="77777777" w:rsidR="001208BC" w:rsidRPr="00472382" w:rsidRDefault="001208BC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18"/>
          <w:szCs w:val="18"/>
          <w:lang w:val="ms-MY"/>
        </w:rPr>
      </w:pPr>
    </w:p>
    <w:p w14:paraId="391AEE7B" w14:textId="6355F317" w:rsidR="00037AE4" w:rsidRDefault="00CA56F9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Ini termasuklah pembaikan yang signifikan dari aspek teknikal, spesifikasi bahan/ komponen, mesra pengguna atau ciri-ciri fungsional yang lain.</w:t>
      </w:r>
    </w:p>
    <w:p w14:paraId="76786355" w14:textId="77777777" w:rsidR="001208BC" w:rsidRDefault="001208BC" w:rsidP="00CA56F9">
      <w:pPr>
        <w:pStyle w:val="cdt4ke"/>
        <w:spacing w:before="0" w:beforeAutospacing="0" w:after="0" w:afterAutospacing="0"/>
        <w:ind w:left="720"/>
        <w:rPr>
          <w:rFonts w:ascii="Amasis MT Pro Light" w:hAnsi="Amasis MT Pro Light"/>
          <w:color w:val="000000"/>
          <w:sz w:val="20"/>
          <w:szCs w:val="20"/>
          <w:lang w:val="ms-MY"/>
        </w:rPr>
      </w:pPr>
    </w:p>
    <w:p w14:paraId="331B36C4" w14:textId="31ED21F8" w:rsidR="00037AE4" w:rsidRDefault="00037AE4" w:rsidP="00D03D00">
      <w:pPr>
        <w:pStyle w:val="cdt4ke"/>
        <w:numPr>
          <w:ilvl w:val="0"/>
          <w:numId w:val="1"/>
        </w:numPr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Proses</w:t>
      </w:r>
    </w:p>
    <w:p w14:paraId="6700353D" w14:textId="77777777" w:rsidR="001208BC" w:rsidRPr="001208BC" w:rsidRDefault="001208BC" w:rsidP="00D03D00">
      <w:pPr>
        <w:pStyle w:val="cdt4ke"/>
        <w:spacing w:before="0" w:beforeAutospacing="0" w:after="0" w:afterAutospacing="0"/>
        <w:ind w:left="720"/>
        <w:jc w:val="both"/>
        <w:rPr>
          <w:rFonts w:ascii="Amasis MT Pro Light" w:hAnsi="Amasis MT Pro Light"/>
          <w:color w:val="000000"/>
          <w:sz w:val="16"/>
          <w:szCs w:val="16"/>
          <w:lang w:val="ms-MY"/>
        </w:rPr>
      </w:pPr>
    </w:p>
    <w:p w14:paraId="37163E5F" w14:textId="4BDF5DCB" w:rsidR="001208BC" w:rsidRPr="001208BC" w:rsidRDefault="001208BC" w:rsidP="00D03D00">
      <w:pPr>
        <w:pStyle w:val="cdt4ke"/>
        <w:spacing w:before="0" w:beforeAutospacing="0" w:after="0" w:afterAutospacing="0"/>
        <w:ind w:left="709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Inovasi proses merujuk kepada proses pelaksanaan ba</w:t>
      </w:r>
      <w:r w:rsidR="0065720C">
        <w:rPr>
          <w:rFonts w:ascii="Amasis MT Pro Light" w:hAnsi="Amasis MT Pro Light"/>
          <w:color w:val="000000"/>
          <w:sz w:val="28"/>
          <w:szCs w:val="28"/>
          <w:lang w:val="ms-MY"/>
        </w:rPr>
        <w:t>ha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ru atau dipertingkatkan termasuklah perubahan kepada tempoh masa, teknik, peralatan yang mana memberi nilai tambah pada output akhirnya.</w:t>
      </w:r>
    </w:p>
    <w:p w14:paraId="4CB46A5D" w14:textId="77777777" w:rsidR="001208BC" w:rsidRPr="001208BC" w:rsidRDefault="001208BC" w:rsidP="00D03D00">
      <w:pPr>
        <w:pStyle w:val="cdt4ke"/>
        <w:spacing w:before="0" w:beforeAutospacing="0" w:after="0" w:afterAutospacing="0"/>
        <w:ind w:left="709"/>
        <w:jc w:val="both"/>
        <w:rPr>
          <w:rFonts w:ascii="Amasis MT Pro Light" w:hAnsi="Amasis MT Pro Light"/>
          <w:color w:val="000000"/>
          <w:sz w:val="14"/>
          <w:szCs w:val="14"/>
          <w:lang w:val="ms-MY"/>
        </w:rPr>
      </w:pPr>
    </w:p>
    <w:p w14:paraId="012EF247" w14:textId="72B01A83" w:rsidR="0087112F" w:rsidRDefault="001208BC" w:rsidP="00D03D00">
      <w:pPr>
        <w:pStyle w:val="cdt4ke"/>
        <w:spacing w:before="0" w:beforeAutospacing="0" w:after="0" w:afterAutospacing="0"/>
        <w:ind w:left="709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Inovasi yang dihasilkan mampu meningkatkan kecekapan proses kerja mahupun aktiviti serta mendatangkan keuntungan sama ada dari segi masa, wang </w:t>
      </w:r>
      <w:r w:rsidR="0065720C">
        <w:rPr>
          <w:rFonts w:ascii="Amasis MT Pro Light" w:hAnsi="Amasis MT Pro Light"/>
          <w:color w:val="000000"/>
          <w:sz w:val="28"/>
          <w:szCs w:val="28"/>
          <w:lang w:val="ms-MY"/>
        </w:rPr>
        <w:t>atau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sumber di samping memberi faedah yang jelas dalam meningkatkan kualiti pemprosesan kerja yang mampu menyumbang kepada peningkatan produktiviti organisasi.</w:t>
      </w:r>
    </w:p>
    <w:p w14:paraId="01112D1E" w14:textId="77777777" w:rsidR="0087112F" w:rsidRPr="001208BC" w:rsidRDefault="0087112F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0AFC8888" w14:textId="6D3651F9" w:rsidR="0087112F" w:rsidRPr="001208BC" w:rsidRDefault="0087112F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>2.0</w:t>
      </w: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ab/>
        <w:t>Penyertaan</w:t>
      </w:r>
    </w:p>
    <w:p w14:paraId="150E83F7" w14:textId="77777777" w:rsidR="0087112F" w:rsidRPr="001208BC" w:rsidRDefault="0087112F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68E9488E" w14:textId="6A31F188" w:rsidR="0087112F" w:rsidRPr="001208BC" w:rsidRDefault="00ED0CA2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Pertandingan ini te</w:t>
      </w:r>
      <w:r w:rsidR="0072580A">
        <w:rPr>
          <w:rFonts w:ascii="Amasis MT Pro Light" w:hAnsi="Amasis MT Pro Light"/>
          <w:color w:val="000000"/>
          <w:sz w:val="28"/>
          <w:szCs w:val="28"/>
          <w:lang w:val="ms-MY"/>
        </w:rPr>
        <w:t>rbuka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kepada semua pelajar Politeknik dan Kolej Komuniti </w:t>
      </w:r>
      <w:r w:rsidR="0010587C">
        <w:rPr>
          <w:rFonts w:ascii="Amasis MT Pro Light" w:hAnsi="Amasis MT Pro Light"/>
          <w:color w:val="000000"/>
          <w:sz w:val="28"/>
          <w:szCs w:val="28"/>
          <w:lang w:val="ms-MY"/>
        </w:rPr>
        <w:t>(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Zon Kelantan dan Terenganu</w:t>
      </w:r>
      <w:r w:rsidR="0010587C">
        <w:rPr>
          <w:rFonts w:ascii="Amasis MT Pro Light" w:hAnsi="Amasis MT Pro Light"/>
          <w:color w:val="000000"/>
          <w:sz w:val="28"/>
          <w:szCs w:val="28"/>
          <w:lang w:val="ms-MY"/>
        </w:rPr>
        <w:t>)</w:t>
      </w:r>
      <w:r w:rsidR="0072580A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serta institusi TVET jemputan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. </w:t>
      </w:r>
      <w:r w:rsidR="00E70C7F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B</w:t>
      </w:r>
      <w:r w:rsidR="0087112F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ilangan ahli kumpulan tidak </w:t>
      </w:r>
      <w:r w:rsidR="00E70C7F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boleh </w:t>
      </w:r>
      <w:r w:rsidR="0087112F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melebihi 4</w:t>
      </w:r>
      <w:r w:rsidR="0087112F" w:rsidRPr="001208BC">
        <w:rPr>
          <w:rStyle w:val="Emphasis"/>
          <w:rFonts w:ascii="Amasis MT Pro Light" w:hAnsi="Amasis MT Pro Light"/>
          <w:color w:val="000000"/>
          <w:sz w:val="28"/>
          <w:szCs w:val="28"/>
          <w:lang w:val="ms-MY"/>
        </w:rPr>
        <w:t xml:space="preserve"> </w:t>
      </w:r>
      <w:r w:rsidR="0087112F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orang termasuk 1 orang</w:t>
      </w:r>
      <w:r w:rsidR="0087112F" w:rsidRPr="001208BC">
        <w:rPr>
          <w:rStyle w:val="Emphasis"/>
          <w:rFonts w:ascii="Amasis MT Pro Light" w:hAnsi="Amasis MT Pro Light"/>
          <w:color w:val="000000"/>
          <w:sz w:val="28"/>
          <w:szCs w:val="28"/>
          <w:lang w:val="ms-MY"/>
        </w:rPr>
        <w:t xml:space="preserve"> </w:t>
      </w:r>
      <w:r w:rsidR="0087112F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pensyarah (penyelia)</w:t>
      </w:r>
      <w:r w:rsidR="00A62968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bagi setiap kategori Inovasi</w:t>
      </w:r>
      <w:r w:rsidR="009475E7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yang dipertandingkan</w:t>
      </w:r>
      <w:r w:rsidR="0087112F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.  </w:t>
      </w:r>
    </w:p>
    <w:p w14:paraId="5E4F4BFE" w14:textId="77777777" w:rsidR="0087112F" w:rsidRPr="001208BC" w:rsidRDefault="0087112F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7EEA5FF1" w14:textId="6781EB30" w:rsidR="0087112F" w:rsidRPr="001208BC" w:rsidRDefault="00192EDD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>3.0</w:t>
      </w: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ab/>
      </w:r>
      <w:r w:rsidR="0087112F"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>Poster dan Laporan Inovasi</w:t>
      </w:r>
    </w:p>
    <w:p w14:paraId="006F8EB3" w14:textId="77777777" w:rsidR="0087112F" w:rsidRPr="001208BC" w:rsidRDefault="0087112F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0F88405A" w14:textId="5248B1AB" w:rsidR="00A1325C" w:rsidRDefault="00A1325C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Kandungan pembentangan perlulah mempunyai penerangan/ persembahan/ demonstrasi dengan jelas dan menarik mengikut kreativiti masing-masing. </w:t>
      </w:r>
    </w:p>
    <w:p w14:paraId="25C2AD86" w14:textId="77777777" w:rsidR="009475E7" w:rsidRPr="001208BC" w:rsidRDefault="009475E7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79197FC1" w14:textId="1543F868" w:rsidR="00A1325C" w:rsidRPr="001208BC" w:rsidRDefault="00A1325C" w:rsidP="00A1325C">
      <w:pPr>
        <w:pStyle w:val="cdt4ke"/>
        <w:spacing w:before="0" w:beforeAutospacing="0" w:after="0" w:afterAutospacing="0"/>
        <w:ind w:left="567" w:hanging="567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a) 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ab/>
        <w:t>Gambar inovasi/projek</w:t>
      </w:r>
      <w:r w:rsidR="00A62968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(setiap kategori inovasi)</w:t>
      </w:r>
    </w:p>
    <w:p w14:paraId="6246FEC1" w14:textId="68F60A0D" w:rsidR="00A1325C" w:rsidRPr="001208BC" w:rsidRDefault="00A1325C" w:rsidP="00A1325C">
      <w:pPr>
        <w:pStyle w:val="cdt4ke"/>
        <w:spacing w:before="0" w:beforeAutospacing="0" w:after="0" w:afterAutospacing="0"/>
        <w:ind w:left="567" w:hanging="567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b) 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ab/>
        <w:t>Penerangan berkaitan latar belakang inovasi</w:t>
      </w:r>
    </w:p>
    <w:p w14:paraId="58A824D4" w14:textId="41EC754E" w:rsidR="00A1325C" w:rsidRPr="001208BC" w:rsidRDefault="00A1325C" w:rsidP="00A1325C">
      <w:pPr>
        <w:pStyle w:val="cdt4ke"/>
        <w:spacing w:before="0" w:beforeAutospacing="0" w:after="0" w:afterAutospacing="0"/>
        <w:ind w:left="567" w:hanging="567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c) </w:t>
      </w: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ab/>
        <w:t>Fungsi/operasi</w:t>
      </w:r>
    </w:p>
    <w:p w14:paraId="34F66727" w14:textId="0283EF44" w:rsidR="00A1325C" w:rsidRPr="001208BC" w:rsidRDefault="0072580A" w:rsidP="00A1325C">
      <w:pPr>
        <w:pStyle w:val="cdt4ke"/>
        <w:spacing w:before="0" w:beforeAutospacing="0" w:after="0" w:afterAutospacing="0"/>
        <w:ind w:left="567" w:hanging="567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>
        <w:rPr>
          <w:rFonts w:ascii="Amasis MT Pro Light" w:hAnsi="Amasis MT Pro Light"/>
          <w:color w:val="000000"/>
          <w:sz w:val="28"/>
          <w:szCs w:val="28"/>
          <w:lang w:val="ms-MY"/>
        </w:rPr>
        <w:t>d</w:t>
      </w:r>
      <w:r w:rsidR="00A1325C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) </w:t>
      </w:r>
      <w:r w:rsidR="00A1325C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ab/>
        <w:t xml:space="preserve">Impak dan nilai </w:t>
      </w:r>
      <w:r w:rsidR="0065720C"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komersial</w:t>
      </w:r>
    </w:p>
    <w:p w14:paraId="7BE35180" w14:textId="77777777" w:rsidR="0087112F" w:rsidRPr="001208BC" w:rsidRDefault="0087112F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7ACBE008" w14:textId="19A099CF" w:rsidR="0028738A" w:rsidRPr="009475E7" w:rsidRDefault="0028738A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9475E7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Format poster dan laporan inovasi adalah </w:t>
      </w:r>
      <w:r w:rsidR="00115CB1" w:rsidRPr="009475E7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merujuk kepada Lampiran </w:t>
      </w:r>
      <w:r w:rsidR="003D3AFB">
        <w:rPr>
          <w:rFonts w:ascii="Amasis MT Pro Light" w:hAnsi="Amasis MT Pro Light"/>
          <w:color w:val="000000"/>
          <w:sz w:val="28"/>
          <w:szCs w:val="28"/>
          <w:lang w:val="ms-MY"/>
        </w:rPr>
        <w:t>B</w:t>
      </w:r>
      <w:r w:rsidR="00EB3839" w:rsidRPr="009475E7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dan </w:t>
      </w:r>
      <w:r w:rsidR="003D3AFB">
        <w:rPr>
          <w:rFonts w:ascii="Amasis MT Pro Light" w:hAnsi="Amasis MT Pro Light"/>
          <w:color w:val="000000"/>
          <w:sz w:val="28"/>
          <w:szCs w:val="28"/>
          <w:lang w:val="ms-MY"/>
        </w:rPr>
        <w:t>C</w:t>
      </w:r>
      <w:r w:rsidR="00EB3839" w:rsidRPr="009475E7">
        <w:rPr>
          <w:rFonts w:ascii="Amasis MT Pro Light" w:hAnsi="Amasis MT Pro Light"/>
          <w:color w:val="000000"/>
          <w:sz w:val="28"/>
          <w:szCs w:val="28"/>
          <w:lang w:val="ms-MY"/>
        </w:rPr>
        <w:t>.</w:t>
      </w:r>
    </w:p>
    <w:p w14:paraId="5ABA85BF" w14:textId="77777777" w:rsidR="0087112F" w:rsidRDefault="0087112F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663E0DFE" w14:textId="77777777" w:rsidR="00DA014A" w:rsidRDefault="00DA014A" w:rsidP="0087112F">
      <w:pPr>
        <w:pStyle w:val="cdt4ke"/>
        <w:spacing w:before="0" w:beforeAutospacing="0" w:after="0" w:afterAutospacing="0"/>
        <w:jc w:val="both"/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</w:pPr>
    </w:p>
    <w:p w14:paraId="57608164" w14:textId="77777777" w:rsidR="00DA014A" w:rsidRDefault="00DA014A" w:rsidP="0087112F">
      <w:pPr>
        <w:pStyle w:val="cdt4ke"/>
        <w:spacing w:before="0" w:beforeAutospacing="0" w:after="0" w:afterAutospacing="0"/>
        <w:jc w:val="both"/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</w:pPr>
    </w:p>
    <w:p w14:paraId="3232250C" w14:textId="77777777" w:rsidR="00DA014A" w:rsidRDefault="00DA014A" w:rsidP="0087112F">
      <w:pPr>
        <w:pStyle w:val="cdt4ke"/>
        <w:spacing w:before="0" w:beforeAutospacing="0" w:after="0" w:afterAutospacing="0"/>
        <w:jc w:val="both"/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</w:pPr>
    </w:p>
    <w:p w14:paraId="26058DD7" w14:textId="77777777" w:rsidR="00DA014A" w:rsidRDefault="00DA014A" w:rsidP="0087112F">
      <w:pPr>
        <w:pStyle w:val="cdt4ke"/>
        <w:spacing w:before="0" w:beforeAutospacing="0" w:after="0" w:afterAutospacing="0"/>
        <w:jc w:val="both"/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</w:pPr>
    </w:p>
    <w:p w14:paraId="79119824" w14:textId="77777777" w:rsidR="0072580A" w:rsidRDefault="0072580A" w:rsidP="0087112F">
      <w:pPr>
        <w:pStyle w:val="cdt4ke"/>
        <w:spacing w:before="0" w:beforeAutospacing="0" w:after="0" w:afterAutospacing="0"/>
        <w:jc w:val="both"/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</w:pPr>
    </w:p>
    <w:p w14:paraId="4B93AFC6" w14:textId="77777777" w:rsidR="009475E7" w:rsidRDefault="009475E7" w:rsidP="0087112F">
      <w:pPr>
        <w:pStyle w:val="cdt4ke"/>
        <w:spacing w:before="0" w:beforeAutospacing="0" w:after="0" w:afterAutospacing="0"/>
        <w:jc w:val="both"/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</w:pPr>
    </w:p>
    <w:p w14:paraId="1F0565CC" w14:textId="5C1ABA3E" w:rsidR="0087112F" w:rsidRDefault="00192EDD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>4.0</w:t>
      </w: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ab/>
      </w:r>
      <w:r w:rsidR="00DA014A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>Penilaian Dari Juri</w:t>
      </w:r>
    </w:p>
    <w:p w14:paraId="4E470D0E" w14:textId="77777777" w:rsidR="00DA014A" w:rsidRDefault="00DA014A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3D42751A" w14:textId="5C87514E" w:rsidR="00472382" w:rsidRDefault="00F3524D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>
        <w:rPr>
          <w:rFonts w:ascii="Amasis MT Pro Light" w:hAnsi="Amasis MT Pro Light"/>
          <w:color w:val="000000"/>
          <w:sz w:val="28"/>
          <w:szCs w:val="28"/>
          <w:lang w:val="ms-MY"/>
        </w:rPr>
        <w:t>Jadual pembentangan adalah sebagaimana berikut :</w:t>
      </w:r>
    </w:p>
    <w:p w14:paraId="48E7AFB4" w14:textId="77777777" w:rsidR="00F3524D" w:rsidRDefault="00F3524D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262"/>
      </w:tblGrid>
      <w:tr w:rsidR="00F3524D" w14:paraId="4FB21700" w14:textId="77777777" w:rsidTr="00BB33C8">
        <w:tc>
          <w:tcPr>
            <w:tcW w:w="2254" w:type="dxa"/>
          </w:tcPr>
          <w:p w14:paraId="409BED0F" w14:textId="5D1AC8C6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16 Mei 2023</w:t>
            </w:r>
          </w:p>
        </w:tc>
        <w:tc>
          <w:tcPr>
            <w:tcW w:w="2254" w:type="dxa"/>
          </w:tcPr>
          <w:p w14:paraId="21AA20A0" w14:textId="49382421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3.00 petang</w:t>
            </w:r>
          </w:p>
        </w:tc>
        <w:tc>
          <w:tcPr>
            <w:tcW w:w="4262" w:type="dxa"/>
          </w:tcPr>
          <w:p w14:paraId="16B26DE6" w14:textId="259BFD25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Lawatan tapak dan pendaftaran</w:t>
            </w:r>
          </w:p>
        </w:tc>
      </w:tr>
      <w:tr w:rsidR="00F3524D" w14:paraId="38DECF09" w14:textId="77777777" w:rsidTr="00BB33C8">
        <w:tc>
          <w:tcPr>
            <w:tcW w:w="2254" w:type="dxa"/>
            <w:vMerge w:val="restart"/>
          </w:tcPr>
          <w:p w14:paraId="5AACDBAA" w14:textId="11628603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17 Mei 2023</w:t>
            </w:r>
          </w:p>
        </w:tc>
        <w:tc>
          <w:tcPr>
            <w:tcW w:w="2254" w:type="dxa"/>
          </w:tcPr>
          <w:p w14:paraId="7E293775" w14:textId="68C6082D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8.00 pagi</w:t>
            </w:r>
          </w:p>
        </w:tc>
        <w:tc>
          <w:tcPr>
            <w:tcW w:w="4262" w:type="dxa"/>
          </w:tcPr>
          <w:p w14:paraId="0E418941" w14:textId="5377D2F0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 xml:space="preserve">Pameran </w:t>
            </w:r>
            <w:r w:rsidR="0065720C"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b</w:t>
            </w: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ermula</w:t>
            </w:r>
          </w:p>
        </w:tc>
      </w:tr>
      <w:tr w:rsidR="00F3524D" w14:paraId="2A18B181" w14:textId="77777777" w:rsidTr="00BB33C8">
        <w:tc>
          <w:tcPr>
            <w:tcW w:w="2254" w:type="dxa"/>
            <w:vMerge/>
          </w:tcPr>
          <w:p w14:paraId="5CA37AEF" w14:textId="77777777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</w:p>
        </w:tc>
        <w:tc>
          <w:tcPr>
            <w:tcW w:w="2254" w:type="dxa"/>
          </w:tcPr>
          <w:p w14:paraId="56B950FA" w14:textId="3473E1A0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9.00 -10.30 pagi</w:t>
            </w:r>
          </w:p>
        </w:tc>
        <w:tc>
          <w:tcPr>
            <w:tcW w:w="4262" w:type="dxa"/>
          </w:tcPr>
          <w:p w14:paraId="1E647651" w14:textId="24DBE08B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Penilaian daripada pihak Juri</w:t>
            </w:r>
          </w:p>
        </w:tc>
      </w:tr>
      <w:tr w:rsidR="00F3524D" w14:paraId="47506F91" w14:textId="77777777" w:rsidTr="00BB33C8">
        <w:tc>
          <w:tcPr>
            <w:tcW w:w="2254" w:type="dxa"/>
            <w:vMerge/>
          </w:tcPr>
          <w:p w14:paraId="12439637" w14:textId="77777777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</w:p>
        </w:tc>
        <w:tc>
          <w:tcPr>
            <w:tcW w:w="2254" w:type="dxa"/>
          </w:tcPr>
          <w:p w14:paraId="45E671A1" w14:textId="02918BE2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 xml:space="preserve">11-12 </w:t>
            </w:r>
            <w:r w:rsidR="0065720C"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tengahari</w:t>
            </w:r>
          </w:p>
        </w:tc>
        <w:tc>
          <w:tcPr>
            <w:tcW w:w="4262" w:type="dxa"/>
          </w:tcPr>
          <w:p w14:paraId="34A2096D" w14:textId="55E05596" w:rsidR="00F3524D" w:rsidRDefault="00F3524D" w:rsidP="0087112F">
            <w:pPr>
              <w:pStyle w:val="cdt4ke"/>
              <w:spacing w:before="0" w:beforeAutospacing="0" w:after="0" w:afterAutospacing="0"/>
              <w:jc w:val="both"/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</w:pPr>
            <w:r>
              <w:rPr>
                <w:rFonts w:ascii="Amasis MT Pro Light" w:hAnsi="Amasis MT Pro Light"/>
                <w:color w:val="000000"/>
                <w:sz w:val="28"/>
                <w:szCs w:val="28"/>
                <w:lang w:val="ms-MY"/>
              </w:rPr>
              <w:t>Majlis Penutup</w:t>
            </w:r>
          </w:p>
        </w:tc>
      </w:tr>
    </w:tbl>
    <w:p w14:paraId="3C933BC3" w14:textId="77777777" w:rsidR="00F3524D" w:rsidRDefault="00F3524D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2108FE3B" w14:textId="77777777" w:rsidR="00F3524D" w:rsidRPr="001208BC" w:rsidRDefault="00F3524D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2D1F1562" w14:textId="2AB695A3" w:rsidR="0087112F" w:rsidRPr="001208BC" w:rsidRDefault="00192EDD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>5.0</w:t>
      </w:r>
      <w:r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ab/>
      </w:r>
      <w:r w:rsidR="0087112F" w:rsidRPr="001208BC">
        <w:rPr>
          <w:rStyle w:val="Strong"/>
          <w:rFonts w:ascii="Amasis MT Pro Light" w:hAnsi="Amasis MT Pro Light"/>
          <w:color w:val="000000"/>
          <w:sz w:val="28"/>
          <w:szCs w:val="28"/>
          <w:lang w:val="ms-MY"/>
        </w:rPr>
        <w:t>Keputusan</w:t>
      </w:r>
    </w:p>
    <w:p w14:paraId="1C841503" w14:textId="77777777" w:rsidR="0087112F" w:rsidRPr="001208BC" w:rsidRDefault="0087112F" w:rsidP="0087112F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1226E7B7" w14:textId="2C20F08C" w:rsidR="0087112F" w:rsidRPr="00F3524D" w:rsidRDefault="0087112F" w:rsidP="00D03D00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sz w:val="28"/>
          <w:szCs w:val="28"/>
          <w:lang w:val="ms-MY"/>
        </w:rPr>
      </w:pPr>
      <w:r w:rsidRPr="00F3524D">
        <w:rPr>
          <w:rFonts w:ascii="Amasis MT Pro Light" w:hAnsi="Amasis MT Pro Light"/>
          <w:sz w:val="28"/>
          <w:szCs w:val="28"/>
          <w:lang w:val="ms-MY"/>
        </w:rPr>
        <w:t xml:space="preserve">Pemenang akan diumumkan pada </w:t>
      </w:r>
      <w:r w:rsidR="00192EDD" w:rsidRPr="00F3524D">
        <w:rPr>
          <w:rFonts w:ascii="Amasis MT Pro Light" w:hAnsi="Amasis MT Pro Light"/>
          <w:sz w:val="28"/>
          <w:szCs w:val="28"/>
          <w:lang w:val="ms-MY"/>
        </w:rPr>
        <w:t>17 Mei</w:t>
      </w:r>
      <w:r w:rsidRPr="00F3524D">
        <w:rPr>
          <w:rFonts w:ascii="Amasis MT Pro Light" w:hAnsi="Amasis MT Pro Light"/>
          <w:sz w:val="28"/>
          <w:szCs w:val="28"/>
          <w:lang w:val="ms-MY"/>
        </w:rPr>
        <w:t xml:space="preserve"> 202</w:t>
      </w:r>
      <w:r w:rsidR="00192EDD" w:rsidRPr="00F3524D">
        <w:rPr>
          <w:rFonts w:ascii="Amasis MT Pro Light" w:hAnsi="Amasis MT Pro Light"/>
          <w:sz w:val="28"/>
          <w:szCs w:val="28"/>
          <w:lang w:val="ms-MY"/>
        </w:rPr>
        <w:t>3</w:t>
      </w:r>
      <w:r w:rsidR="00F3524D" w:rsidRPr="00F3524D">
        <w:rPr>
          <w:rFonts w:ascii="Amasis MT Pro Light" w:hAnsi="Amasis MT Pro Light"/>
          <w:sz w:val="28"/>
          <w:szCs w:val="28"/>
          <w:lang w:val="ms-MY"/>
        </w:rPr>
        <w:t xml:space="preserve"> semasa Majlis Penutup. K</w:t>
      </w:r>
      <w:r w:rsidRPr="00F3524D">
        <w:rPr>
          <w:rFonts w:ascii="Amasis MT Pro Light" w:hAnsi="Amasis MT Pro Light"/>
          <w:sz w:val="28"/>
          <w:szCs w:val="28"/>
          <w:lang w:val="ms-MY"/>
        </w:rPr>
        <w:t xml:space="preserve">eputusan juri adalah muktamad. Setiap </w:t>
      </w:r>
      <w:r w:rsidR="00192EDD" w:rsidRPr="00F3524D">
        <w:rPr>
          <w:rFonts w:ascii="Amasis MT Pro Light" w:hAnsi="Amasis MT Pro Light"/>
          <w:sz w:val="28"/>
          <w:szCs w:val="28"/>
          <w:lang w:val="ms-MY"/>
        </w:rPr>
        <w:t xml:space="preserve">penyertaan </w:t>
      </w:r>
      <w:r w:rsidRPr="00F3524D">
        <w:rPr>
          <w:rFonts w:ascii="Amasis MT Pro Light" w:hAnsi="Amasis MT Pro Light"/>
          <w:sz w:val="28"/>
          <w:szCs w:val="28"/>
          <w:lang w:val="ms-MY"/>
        </w:rPr>
        <w:t xml:space="preserve">akan diberikan </w:t>
      </w:r>
      <w:r w:rsidR="00192EDD" w:rsidRPr="00F3524D">
        <w:rPr>
          <w:rFonts w:ascii="Amasis MT Pro Light" w:hAnsi="Amasis MT Pro Light"/>
          <w:sz w:val="28"/>
          <w:szCs w:val="28"/>
          <w:lang w:val="ms-MY"/>
        </w:rPr>
        <w:t xml:space="preserve">sijil </w:t>
      </w:r>
      <w:r w:rsidR="00DE3120" w:rsidRPr="00F3524D">
        <w:rPr>
          <w:rFonts w:ascii="Amasis MT Pro Light" w:hAnsi="Amasis MT Pro Light"/>
          <w:sz w:val="28"/>
          <w:szCs w:val="28"/>
          <w:lang w:val="ms-MY"/>
        </w:rPr>
        <w:t xml:space="preserve">penyertaan </w:t>
      </w:r>
      <w:r w:rsidRPr="00F3524D">
        <w:rPr>
          <w:rFonts w:ascii="Amasis MT Pro Light" w:hAnsi="Amasis MT Pro Light"/>
          <w:sz w:val="28"/>
          <w:szCs w:val="28"/>
          <w:lang w:val="ms-MY"/>
        </w:rPr>
        <w:t>mengikut bilangan peserta (satu peserta satu sijil penyertaan)</w:t>
      </w:r>
      <w:r w:rsidR="00192EDD" w:rsidRPr="00F3524D">
        <w:rPr>
          <w:rFonts w:ascii="Amasis MT Pro Light" w:hAnsi="Amasis MT Pro Light"/>
          <w:sz w:val="28"/>
          <w:szCs w:val="28"/>
          <w:lang w:val="ms-MY"/>
        </w:rPr>
        <w:t xml:space="preserve"> dan sa</w:t>
      </w:r>
      <w:r w:rsidRPr="00F3524D">
        <w:rPr>
          <w:rFonts w:ascii="Amasis MT Pro Light" w:hAnsi="Amasis MT Pro Light"/>
          <w:sz w:val="28"/>
          <w:szCs w:val="28"/>
          <w:lang w:val="ms-MY"/>
        </w:rPr>
        <w:t>tu sijil Anugerah (Emas</w:t>
      </w:r>
      <w:r w:rsidR="00172E2B" w:rsidRPr="00F3524D">
        <w:rPr>
          <w:rFonts w:ascii="Amasis MT Pro Light" w:hAnsi="Amasis MT Pro Light"/>
          <w:sz w:val="28"/>
          <w:szCs w:val="28"/>
          <w:lang w:val="ms-MY"/>
        </w:rPr>
        <w:t xml:space="preserve"> atau</w:t>
      </w:r>
      <w:r w:rsidRPr="00F3524D">
        <w:rPr>
          <w:rFonts w:ascii="Amasis MT Pro Light" w:hAnsi="Amasis MT Pro Light"/>
          <w:sz w:val="28"/>
          <w:szCs w:val="28"/>
          <w:lang w:val="ms-MY"/>
        </w:rPr>
        <w:t xml:space="preserve"> Perak</w:t>
      </w:r>
      <w:r w:rsidR="00172E2B" w:rsidRPr="00F3524D">
        <w:rPr>
          <w:rFonts w:ascii="Amasis MT Pro Light" w:hAnsi="Amasis MT Pro Light"/>
          <w:sz w:val="28"/>
          <w:szCs w:val="28"/>
          <w:lang w:val="ms-MY"/>
        </w:rPr>
        <w:t xml:space="preserve"> atau</w:t>
      </w:r>
      <w:r w:rsidRPr="00F3524D">
        <w:rPr>
          <w:rFonts w:ascii="Amasis MT Pro Light" w:hAnsi="Amasis MT Pro Light"/>
          <w:sz w:val="28"/>
          <w:szCs w:val="28"/>
          <w:lang w:val="ms-MY"/>
        </w:rPr>
        <w:t xml:space="preserve"> Gangsa</w:t>
      </w:r>
      <w:r w:rsidR="00192EDD" w:rsidRPr="00F3524D">
        <w:rPr>
          <w:rFonts w:ascii="Amasis MT Pro Light" w:hAnsi="Amasis MT Pro Light"/>
          <w:sz w:val="28"/>
          <w:szCs w:val="28"/>
          <w:lang w:val="ms-MY"/>
        </w:rPr>
        <w:t xml:space="preserve"> </w:t>
      </w:r>
      <w:r w:rsidR="00172E2B" w:rsidRPr="00F3524D">
        <w:rPr>
          <w:rFonts w:ascii="Amasis MT Pro Light" w:hAnsi="Amasis MT Pro Light"/>
          <w:sz w:val="28"/>
          <w:szCs w:val="28"/>
          <w:lang w:val="ms-MY"/>
        </w:rPr>
        <w:t>atau</w:t>
      </w:r>
      <w:r w:rsidR="00192EDD" w:rsidRPr="00F3524D">
        <w:rPr>
          <w:rFonts w:ascii="Amasis MT Pro Light" w:hAnsi="Amasis MT Pro Light"/>
          <w:sz w:val="28"/>
          <w:szCs w:val="28"/>
          <w:lang w:val="ms-MY"/>
        </w:rPr>
        <w:t xml:space="preserve"> Saguhati</w:t>
      </w:r>
      <w:r w:rsidRPr="00F3524D">
        <w:rPr>
          <w:rFonts w:ascii="Amasis MT Pro Light" w:hAnsi="Amasis MT Pro Light"/>
          <w:sz w:val="28"/>
          <w:szCs w:val="28"/>
          <w:lang w:val="ms-MY"/>
        </w:rPr>
        <w:t>)</w:t>
      </w:r>
      <w:r w:rsidR="00172E2B" w:rsidRPr="00F3524D">
        <w:rPr>
          <w:rFonts w:ascii="Amasis MT Pro Light" w:hAnsi="Amasis MT Pro Light"/>
          <w:sz w:val="28"/>
          <w:szCs w:val="28"/>
          <w:lang w:val="ms-MY"/>
        </w:rPr>
        <w:t xml:space="preserve"> mengikut </w:t>
      </w:r>
      <w:r w:rsidR="00127C1A" w:rsidRPr="00F3524D">
        <w:rPr>
          <w:rFonts w:ascii="Amasis MT Pro Light" w:hAnsi="Amasis MT Pro Light"/>
          <w:sz w:val="28"/>
          <w:szCs w:val="28"/>
          <w:lang w:val="ms-MY"/>
        </w:rPr>
        <w:t>pemarkahan yang diberikan</w:t>
      </w:r>
      <w:r w:rsidR="00192EDD" w:rsidRPr="00F3524D">
        <w:rPr>
          <w:rFonts w:ascii="Amasis MT Pro Light" w:hAnsi="Amasis MT Pro Light"/>
          <w:sz w:val="28"/>
          <w:szCs w:val="28"/>
          <w:lang w:val="ms-MY"/>
        </w:rPr>
        <w:t>.</w:t>
      </w:r>
      <w:r w:rsidRPr="00F3524D">
        <w:rPr>
          <w:rFonts w:ascii="Amasis MT Pro Light" w:hAnsi="Amasis MT Pro Light"/>
          <w:sz w:val="28"/>
          <w:szCs w:val="28"/>
          <w:lang w:val="ms-MY"/>
        </w:rPr>
        <w:t xml:space="preserve"> </w:t>
      </w:r>
    </w:p>
    <w:p w14:paraId="7993FFDD" w14:textId="77777777" w:rsidR="0087112F" w:rsidRPr="001208BC" w:rsidRDefault="0087112F" w:rsidP="0087112F">
      <w:pPr>
        <w:pStyle w:val="cdt4ke"/>
        <w:spacing w:before="0" w:beforeAutospacing="0" w:after="0" w:afterAutospacing="0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3DCBBDD1" w14:textId="77777777" w:rsidR="0087112F" w:rsidRPr="001208BC" w:rsidRDefault="0087112F" w:rsidP="0087112F">
      <w:pPr>
        <w:pStyle w:val="cdt4ke"/>
        <w:spacing w:before="0" w:beforeAutospacing="0" w:after="0" w:afterAutospacing="0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5FBACF15" w14:textId="6920E6D9" w:rsidR="00BF09EB" w:rsidRPr="001208BC" w:rsidRDefault="00BF09EB" w:rsidP="00BF09EB">
      <w:pPr>
        <w:jc w:val="center"/>
        <w:rPr>
          <w:rStyle w:val="Strong"/>
          <w:rFonts w:ascii="Amasis MT Pro Light" w:hAnsi="Amasis MT Pro Light"/>
          <w:sz w:val="28"/>
          <w:szCs w:val="28"/>
          <w:lang w:val="ms-MY"/>
        </w:rPr>
      </w:pPr>
      <w:r w:rsidRPr="001208BC">
        <w:rPr>
          <w:rStyle w:val="Strong"/>
          <w:rFonts w:ascii="Amasis MT Pro Light" w:hAnsi="Amasis MT Pro Light"/>
          <w:sz w:val="28"/>
          <w:szCs w:val="28"/>
          <w:lang w:val="ms-MY"/>
        </w:rPr>
        <w:t>PENDAFTARAN PERTANDINGAN INOVASI</w:t>
      </w:r>
    </w:p>
    <w:p w14:paraId="591E4E79" w14:textId="77777777" w:rsidR="00A62968" w:rsidRPr="006646DF" w:rsidRDefault="003C5E66" w:rsidP="0087112F">
      <w:pPr>
        <w:pStyle w:val="cdt4ke"/>
        <w:spacing w:before="0" w:beforeAutospacing="0" w:after="0" w:afterAutospacing="0"/>
        <w:rPr>
          <w:rFonts w:ascii="Amasis MT Pro Light" w:hAnsi="Amasis MT Pro Light"/>
          <w:b/>
          <w:bCs/>
          <w:sz w:val="28"/>
          <w:szCs w:val="28"/>
          <w:lang w:val="ms-MY"/>
        </w:rPr>
      </w:pPr>
      <w:r w:rsidRPr="006646DF">
        <w:rPr>
          <w:rFonts w:ascii="Amasis MT Pro Light" w:hAnsi="Amasis MT Pro Light"/>
          <w:sz w:val="28"/>
          <w:szCs w:val="28"/>
          <w:lang w:val="ms-MY"/>
        </w:rPr>
        <w:t xml:space="preserve">Pendaftaran pertandingan inovasi </w:t>
      </w:r>
      <w:r w:rsidR="00041155" w:rsidRPr="006646DF">
        <w:rPr>
          <w:rFonts w:ascii="Amasis MT Pro Light" w:hAnsi="Amasis MT Pro Light"/>
          <w:sz w:val="28"/>
          <w:szCs w:val="28"/>
          <w:lang w:val="ms-MY"/>
        </w:rPr>
        <w:t xml:space="preserve">adalah melalui </w:t>
      </w:r>
      <w:bookmarkStart w:id="0" w:name="_Hlk132101700"/>
      <w:r w:rsidR="00A62968" w:rsidRPr="006646DF">
        <w:rPr>
          <w:rFonts w:ascii="Amasis MT Pro Light" w:hAnsi="Amasis MT Pro Light"/>
          <w:b/>
          <w:bCs/>
          <w:sz w:val="28"/>
          <w:szCs w:val="28"/>
          <w:lang w:val="ms-MY"/>
        </w:rPr>
        <w:fldChar w:fldCharType="begin"/>
      </w:r>
      <w:r w:rsidR="00A62968" w:rsidRPr="006646DF">
        <w:rPr>
          <w:rFonts w:ascii="Amasis MT Pro Light" w:hAnsi="Amasis MT Pro Light"/>
          <w:b/>
          <w:bCs/>
          <w:sz w:val="28"/>
          <w:szCs w:val="28"/>
          <w:lang w:val="ms-MY"/>
        </w:rPr>
        <w:instrText xml:space="preserve"> HYPERLINK "</w:instrText>
      </w:r>
      <w:r w:rsidR="00A62968" w:rsidRPr="006646DF">
        <w:rPr>
          <w:rFonts w:ascii="Amasis MT Pro Light" w:hAnsi="Amasis MT Pro Light"/>
          <w:b/>
          <w:bCs/>
          <w:sz w:val="28"/>
          <w:szCs w:val="28"/>
          <w:lang w:val="ms-MY"/>
        </w:rPr>
        <w:instrText>http://itec.pkb.edu.my</w:instrText>
      </w:r>
      <w:r w:rsidR="00A62968" w:rsidRPr="006646DF">
        <w:rPr>
          <w:rFonts w:ascii="Amasis MT Pro Light" w:hAnsi="Amasis MT Pro Light"/>
          <w:b/>
          <w:bCs/>
          <w:sz w:val="28"/>
          <w:szCs w:val="28"/>
          <w:lang w:val="ms-MY"/>
        </w:rPr>
        <w:instrText xml:space="preserve">" </w:instrText>
      </w:r>
      <w:r w:rsidR="00A62968" w:rsidRPr="006646DF">
        <w:rPr>
          <w:rFonts w:ascii="Amasis MT Pro Light" w:hAnsi="Amasis MT Pro Light"/>
          <w:b/>
          <w:bCs/>
          <w:sz w:val="28"/>
          <w:szCs w:val="28"/>
          <w:lang w:val="ms-MY"/>
        </w:rPr>
        <w:fldChar w:fldCharType="separate"/>
      </w:r>
      <w:r w:rsidR="00A62968" w:rsidRPr="006646DF">
        <w:rPr>
          <w:rStyle w:val="Hyperlink"/>
          <w:rFonts w:ascii="Amasis MT Pro Light" w:hAnsi="Amasis MT Pro Light"/>
          <w:b/>
          <w:bCs/>
          <w:color w:val="auto"/>
          <w:sz w:val="28"/>
          <w:szCs w:val="28"/>
          <w:lang w:val="ms-MY"/>
        </w:rPr>
        <w:t>http://itec.pkb.edu.my</w:t>
      </w:r>
      <w:r w:rsidR="00A62968" w:rsidRPr="006646DF">
        <w:rPr>
          <w:rFonts w:ascii="Amasis MT Pro Light" w:hAnsi="Amasis MT Pro Light"/>
          <w:b/>
          <w:bCs/>
          <w:sz w:val="28"/>
          <w:szCs w:val="28"/>
          <w:lang w:val="ms-MY"/>
        </w:rPr>
        <w:fldChar w:fldCharType="end"/>
      </w:r>
      <w:r w:rsidR="00A62968" w:rsidRPr="006646DF">
        <w:rPr>
          <w:rFonts w:ascii="Amasis MT Pro Light" w:hAnsi="Amasis MT Pro Light"/>
          <w:b/>
          <w:bCs/>
          <w:sz w:val="28"/>
          <w:szCs w:val="28"/>
          <w:lang w:val="ms-MY"/>
        </w:rPr>
        <w:t xml:space="preserve">. </w:t>
      </w:r>
      <w:bookmarkEnd w:id="0"/>
    </w:p>
    <w:p w14:paraId="03B17730" w14:textId="3BCD96C8" w:rsidR="006224CB" w:rsidRPr="006646DF" w:rsidRDefault="001839D8" w:rsidP="0087112F">
      <w:pPr>
        <w:pStyle w:val="cdt4ke"/>
        <w:spacing w:before="0" w:beforeAutospacing="0" w:after="0" w:afterAutospacing="0"/>
        <w:rPr>
          <w:rFonts w:ascii="Amasis MT Pro Light" w:hAnsi="Amasis MT Pro Light"/>
          <w:sz w:val="28"/>
          <w:szCs w:val="28"/>
          <w:lang w:val="ms-MY"/>
        </w:rPr>
      </w:pPr>
      <w:r w:rsidRPr="006646DF">
        <w:rPr>
          <w:rFonts w:ascii="Amasis MT Pro Light" w:hAnsi="Amasis MT Pro Light"/>
          <w:sz w:val="28"/>
          <w:szCs w:val="28"/>
          <w:lang w:val="ms-MY"/>
        </w:rPr>
        <w:t xml:space="preserve">Sila pastikan setiap pendaftaran </w:t>
      </w:r>
      <w:r w:rsidR="004A09FB" w:rsidRPr="006646DF">
        <w:rPr>
          <w:rFonts w:ascii="Amasis MT Pro Light" w:hAnsi="Amasis MT Pro Light"/>
          <w:sz w:val="28"/>
          <w:szCs w:val="28"/>
          <w:lang w:val="ms-MY"/>
        </w:rPr>
        <w:t>memuat naik</w:t>
      </w:r>
      <w:r w:rsidR="000B73EA" w:rsidRPr="006646DF">
        <w:rPr>
          <w:rFonts w:ascii="Amasis MT Pro Light" w:hAnsi="Amasis MT Pro Light"/>
          <w:sz w:val="28"/>
          <w:szCs w:val="28"/>
          <w:lang w:val="ms-MY"/>
        </w:rPr>
        <w:t xml:space="preserve"> perkara berikut</w:t>
      </w:r>
      <w:r w:rsidR="006224CB" w:rsidRPr="006646DF">
        <w:rPr>
          <w:rFonts w:ascii="Amasis MT Pro Light" w:hAnsi="Amasis MT Pro Light"/>
          <w:sz w:val="28"/>
          <w:szCs w:val="28"/>
          <w:lang w:val="ms-MY"/>
        </w:rPr>
        <w:t>:</w:t>
      </w:r>
    </w:p>
    <w:p w14:paraId="1D2DE85E" w14:textId="77777777" w:rsidR="009475E7" w:rsidRPr="006646DF" w:rsidRDefault="009475E7" w:rsidP="0087112F">
      <w:pPr>
        <w:pStyle w:val="cdt4ke"/>
        <w:spacing w:before="0" w:beforeAutospacing="0" w:after="0" w:afterAutospacing="0"/>
        <w:rPr>
          <w:rFonts w:ascii="Amasis MT Pro Light" w:hAnsi="Amasis MT Pro Light"/>
          <w:sz w:val="28"/>
          <w:szCs w:val="28"/>
          <w:lang w:val="ms-MY"/>
        </w:rPr>
      </w:pPr>
    </w:p>
    <w:p w14:paraId="4E125E8B" w14:textId="77151538" w:rsidR="006224CB" w:rsidRPr="006646DF" w:rsidRDefault="006224CB" w:rsidP="006224CB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Amasis MT Pro Light" w:hAnsi="Amasis MT Pro Light"/>
          <w:sz w:val="28"/>
          <w:szCs w:val="28"/>
          <w:lang w:val="ms-MY"/>
        </w:rPr>
      </w:pPr>
      <w:r w:rsidRPr="006646DF">
        <w:rPr>
          <w:rFonts w:ascii="Amasis MT Pro Light" w:hAnsi="Amasis MT Pro Light"/>
          <w:sz w:val="28"/>
          <w:szCs w:val="28"/>
          <w:lang w:val="ms-MY"/>
        </w:rPr>
        <w:t>Abstrak projek inovasi.</w:t>
      </w:r>
    </w:p>
    <w:p w14:paraId="27018D62" w14:textId="5FFA0C60" w:rsidR="006224CB" w:rsidRPr="006646DF" w:rsidRDefault="006224CB" w:rsidP="006224CB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Amasis MT Pro Light" w:hAnsi="Amasis MT Pro Light"/>
          <w:sz w:val="28"/>
          <w:szCs w:val="28"/>
          <w:lang w:val="ms-MY"/>
        </w:rPr>
      </w:pPr>
      <w:r w:rsidRPr="006646DF">
        <w:rPr>
          <w:rFonts w:ascii="Amasis MT Pro Light" w:hAnsi="Amasis MT Pro Light"/>
          <w:sz w:val="28"/>
          <w:szCs w:val="28"/>
          <w:lang w:val="ms-MY"/>
        </w:rPr>
        <w:t>R</w:t>
      </w:r>
      <w:r w:rsidR="001839D8" w:rsidRPr="006646DF">
        <w:rPr>
          <w:rFonts w:ascii="Amasis MT Pro Light" w:hAnsi="Amasis MT Pro Light"/>
          <w:sz w:val="28"/>
          <w:szCs w:val="28"/>
          <w:lang w:val="ms-MY"/>
        </w:rPr>
        <w:t>esit</w:t>
      </w:r>
      <w:r w:rsidR="00917409" w:rsidRPr="006646DF">
        <w:rPr>
          <w:rFonts w:ascii="Amasis MT Pro Light" w:hAnsi="Amasis MT Pro Light"/>
          <w:sz w:val="28"/>
          <w:szCs w:val="28"/>
          <w:lang w:val="ms-MY"/>
        </w:rPr>
        <w:t xml:space="preserve"> bayaran </w:t>
      </w:r>
      <w:r w:rsidR="0072580A">
        <w:rPr>
          <w:rFonts w:ascii="Amasis MT Pro Light" w:hAnsi="Amasis MT Pro Light"/>
          <w:sz w:val="28"/>
          <w:szCs w:val="28"/>
          <w:lang w:val="ms-MY"/>
        </w:rPr>
        <w:t>penyertaan</w:t>
      </w:r>
      <w:r w:rsidR="0028738A" w:rsidRPr="006646DF">
        <w:rPr>
          <w:rFonts w:ascii="Amasis MT Pro Light" w:hAnsi="Amasis MT Pro Light"/>
          <w:sz w:val="28"/>
          <w:szCs w:val="28"/>
          <w:lang w:val="ms-MY"/>
        </w:rPr>
        <w:t xml:space="preserve"> </w:t>
      </w:r>
      <w:r w:rsidR="00917409" w:rsidRPr="006646DF">
        <w:rPr>
          <w:rFonts w:ascii="Amasis MT Pro Light" w:hAnsi="Amasis MT Pro Light"/>
          <w:sz w:val="28"/>
          <w:szCs w:val="28"/>
          <w:lang w:val="ms-MY"/>
        </w:rPr>
        <w:t xml:space="preserve">sebanyak RM100 ke akaun </w:t>
      </w:r>
      <w:r w:rsidR="0077783D" w:rsidRPr="006646DF">
        <w:rPr>
          <w:rFonts w:ascii="Amasis MT Pro Light" w:hAnsi="Amasis MT Pro Light"/>
          <w:sz w:val="28"/>
          <w:szCs w:val="28"/>
          <w:lang w:val="ms-MY"/>
        </w:rPr>
        <w:t xml:space="preserve"> </w:t>
      </w:r>
      <w:r w:rsidR="00937709" w:rsidRPr="006646DF">
        <w:rPr>
          <w:rFonts w:ascii="Amasis MT Pro Light" w:hAnsi="Amasis MT Pro Light"/>
          <w:sz w:val="28"/>
          <w:szCs w:val="28"/>
          <w:lang w:val="ms-MY"/>
        </w:rPr>
        <w:t>03030000104711</w:t>
      </w:r>
      <w:r w:rsidR="0077783D" w:rsidRPr="006646DF">
        <w:rPr>
          <w:rFonts w:ascii="Amasis MT Pro Light" w:hAnsi="Amasis MT Pro Light"/>
          <w:sz w:val="28"/>
          <w:szCs w:val="28"/>
          <w:lang w:val="ms-MY"/>
        </w:rPr>
        <w:t xml:space="preserve"> atas nama </w:t>
      </w:r>
      <w:r w:rsidR="00937709" w:rsidRPr="006646DF">
        <w:rPr>
          <w:rFonts w:ascii="Amasis MT Pro Light" w:hAnsi="Amasis MT Pro Light"/>
          <w:sz w:val="28"/>
          <w:szCs w:val="28"/>
          <w:lang w:val="ms-MY"/>
        </w:rPr>
        <w:t>PERSATUAN ALUMNI POLITEKNIK KOTA BHARU</w:t>
      </w:r>
      <w:r w:rsidR="00364591" w:rsidRPr="006646DF">
        <w:rPr>
          <w:rFonts w:ascii="Amasis MT Pro Light" w:hAnsi="Amasis MT Pro Light"/>
          <w:sz w:val="28"/>
          <w:szCs w:val="28"/>
          <w:lang w:val="ms-MY"/>
        </w:rPr>
        <w:t xml:space="preserve"> </w:t>
      </w:r>
    </w:p>
    <w:p w14:paraId="753BC2CE" w14:textId="77777777" w:rsidR="00041155" w:rsidRPr="004C303B" w:rsidRDefault="00041155" w:rsidP="0087112F">
      <w:pPr>
        <w:pStyle w:val="cdt4ke"/>
        <w:spacing w:before="0" w:beforeAutospacing="0" w:after="0" w:afterAutospacing="0"/>
        <w:rPr>
          <w:rFonts w:ascii="Amasis MT Pro Light" w:hAnsi="Amasis MT Pro Light"/>
          <w:color w:val="FF0000"/>
          <w:sz w:val="28"/>
          <w:szCs w:val="28"/>
          <w:lang w:val="ms-MY"/>
        </w:rPr>
      </w:pPr>
    </w:p>
    <w:p w14:paraId="78DB2564" w14:textId="5E40B74F" w:rsidR="009475E7" w:rsidRPr="006646DF" w:rsidRDefault="0072580A" w:rsidP="006646DF">
      <w:pPr>
        <w:pStyle w:val="NoSpacing"/>
        <w:rPr>
          <w:rFonts w:ascii="Amasis MT Pro Light" w:hAnsi="Amasis MT Pro Light"/>
          <w:sz w:val="28"/>
          <w:szCs w:val="28"/>
        </w:rPr>
      </w:pPr>
      <w:proofErr w:type="spellStart"/>
      <w:r>
        <w:rPr>
          <w:rFonts w:ascii="Amasis MT Pro Light" w:hAnsi="Amasis MT Pro Light"/>
          <w:sz w:val="28"/>
          <w:szCs w:val="28"/>
        </w:rPr>
        <w:t>Butiran</w:t>
      </w:r>
      <w:proofErr w:type="spellEnd"/>
      <w:r>
        <w:rPr>
          <w:rFonts w:ascii="Amasis MT Pro Light" w:hAnsi="Amasis MT Pro Light"/>
          <w:sz w:val="28"/>
          <w:szCs w:val="28"/>
        </w:rPr>
        <w:t xml:space="preserve"> </w:t>
      </w:r>
      <w:proofErr w:type="spellStart"/>
      <w:r>
        <w:rPr>
          <w:rFonts w:ascii="Amasis MT Pro Light" w:hAnsi="Amasis MT Pro Light"/>
          <w:sz w:val="28"/>
          <w:szCs w:val="28"/>
        </w:rPr>
        <w:t>Pembayaran</w:t>
      </w:r>
      <w:proofErr w:type="spellEnd"/>
      <w:r w:rsidR="006646DF" w:rsidRPr="006646DF">
        <w:rPr>
          <w:rFonts w:ascii="Amasis MT Pro Light" w:hAnsi="Amasis MT Pro Light"/>
          <w:sz w:val="28"/>
          <w:szCs w:val="28"/>
        </w:rPr>
        <w:t xml:space="preserve"> </w:t>
      </w:r>
    </w:p>
    <w:p w14:paraId="240C25E4" w14:textId="77777777" w:rsidR="006646DF" w:rsidRDefault="006646DF" w:rsidP="006646DF">
      <w:pPr>
        <w:pStyle w:val="NoSpacing"/>
        <w:rPr>
          <w:rFonts w:ascii="Amasis MT Pro Light" w:hAnsi="Amasis MT Pro Light"/>
          <w:sz w:val="28"/>
          <w:szCs w:val="28"/>
        </w:rPr>
      </w:pPr>
    </w:p>
    <w:p w14:paraId="22BCEDBD" w14:textId="10DA5C1B" w:rsidR="006646DF" w:rsidRPr="006646DF" w:rsidRDefault="006646DF" w:rsidP="006646DF">
      <w:pPr>
        <w:pStyle w:val="NoSpacing"/>
        <w:rPr>
          <w:rFonts w:ascii="Amasis MT Pro Light" w:hAnsi="Amasis MT Pro Light"/>
          <w:sz w:val="28"/>
          <w:szCs w:val="28"/>
        </w:rPr>
      </w:pPr>
      <w:r w:rsidRPr="006646DF">
        <w:rPr>
          <w:rFonts w:ascii="Amasis MT Pro Light" w:hAnsi="Amasis MT Pro Light"/>
          <w:sz w:val="28"/>
          <w:szCs w:val="28"/>
        </w:rPr>
        <w:t xml:space="preserve">Nama Bank </w:t>
      </w:r>
      <w:r w:rsidRPr="006646DF">
        <w:rPr>
          <w:rFonts w:ascii="Amasis MT Pro Light" w:hAnsi="Amasis MT Pro Light"/>
          <w:sz w:val="28"/>
          <w:szCs w:val="28"/>
        </w:rPr>
        <w:tab/>
      </w:r>
      <w:r w:rsidRPr="006646DF">
        <w:rPr>
          <w:rFonts w:ascii="Amasis MT Pro Light" w:hAnsi="Amasis MT Pro Light"/>
          <w:sz w:val="28"/>
          <w:szCs w:val="28"/>
        </w:rPr>
        <w:tab/>
      </w:r>
      <w:r w:rsidRPr="006646DF">
        <w:rPr>
          <w:rFonts w:ascii="Amasis MT Pro Light" w:hAnsi="Amasis MT Pro Light"/>
          <w:sz w:val="28"/>
          <w:szCs w:val="28"/>
        </w:rPr>
        <w:tab/>
        <w:t xml:space="preserve">: </w:t>
      </w:r>
      <w:r w:rsidRPr="006646DF">
        <w:rPr>
          <w:rFonts w:ascii="Amasis MT Pro Light" w:hAnsi="Amasis MT Pro Light"/>
          <w:b/>
          <w:bCs/>
          <w:sz w:val="28"/>
          <w:szCs w:val="28"/>
        </w:rPr>
        <w:t>Bank Muamalat Malaysia Berhad</w:t>
      </w:r>
    </w:p>
    <w:p w14:paraId="127CFE87" w14:textId="270C6CF6" w:rsidR="009475E7" w:rsidRPr="006646DF" w:rsidRDefault="006646DF" w:rsidP="006646DF">
      <w:pPr>
        <w:pStyle w:val="NoSpacing"/>
        <w:rPr>
          <w:rFonts w:ascii="Amasis MT Pro Light" w:hAnsi="Amasis MT Pro Light"/>
          <w:sz w:val="28"/>
          <w:szCs w:val="28"/>
        </w:rPr>
      </w:pPr>
      <w:r w:rsidRPr="006646DF">
        <w:rPr>
          <w:rFonts w:ascii="Amasis MT Pro Light" w:hAnsi="Amasis MT Pro Light"/>
          <w:sz w:val="28"/>
          <w:szCs w:val="28"/>
        </w:rPr>
        <w:t>Penama Akaun</w:t>
      </w:r>
      <w:r w:rsidRPr="006646DF">
        <w:rPr>
          <w:rFonts w:ascii="Amasis MT Pro Light" w:hAnsi="Amasis MT Pro Light"/>
          <w:sz w:val="28"/>
          <w:szCs w:val="28"/>
        </w:rPr>
        <w:tab/>
        <w:t xml:space="preserve"> </w:t>
      </w:r>
      <w:r w:rsidRPr="006646DF">
        <w:rPr>
          <w:rFonts w:ascii="Amasis MT Pro Light" w:hAnsi="Amasis MT Pro Light"/>
          <w:sz w:val="28"/>
          <w:szCs w:val="28"/>
        </w:rPr>
        <w:tab/>
        <w:t xml:space="preserve">: </w:t>
      </w:r>
      <w:r w:rsidRPr="006646DF">
        <w:rPr>
          <w:rFonts w:ascii="Amasis MT Pro Light" w:hAnsi="Amasis MT Pro Light"/>
          <w:b/>
          <w:bCs/>
          <w:sz w:val="28"/>
          <w:szCs w:val="28"/>
        </w:rPr>
        <w:t>Persatuan Alumni Politeknik Kota Bharu</w:t>
      </w:r>
    </w:p>
    <w:p w14:paraId="603D36D7" w14:textId="4EFF8BF1" w:rsidR="009475E7" w:rsidRPr="006646DF" w:rsidRDefault="006646DF" w:rsidP="006646DF">
      <w:pPr>
        <w:pStyle w:val="NoSpacing"/>
        <w:rPr>
          <w:rFonts w:ascii="Amasis MT Pro Light" w:hAnsi="Amasis MT Pro Light"/>
          <w:sz w:val="28"/>
          <w:szCs w:val="28"/>
        </w:rPr>
      </w:pPr>
      <w:proofErr w:type="spellStart"/>
      <w:r w:rsidRPr="006646DF">
        <w:rPr>
          <w:rFonts w:ascii="Amasis MT Pro Light" w:hAnsi="Amasis MT Pro Light"/>
          <w:sz w:val="28"/>
          <w:szCs w:val="28"/>
        </w:rPr>
        <w:t>N</w:t>
      </w:r>
      <w:r w:rsidR="0072580A">
        <w:rPr>
          <w:rFonts w:ascii="Amasis MT Pro Light" w:hAnsi="Amasis MT Pro Light"/>
          <w:sz w:val="28"/>
          <w:szCs w:val="28"/>
        </w:rPr>
        <w:t>ombo</w:t>
      </w:r>
      <w:r w:rsidRPr="006646DF">
        <w:rPr>
          <w:rFonts w:ascii="Amasis MT Pro Light" w:hAnsi="Amasis MT Pro Light"/>
          <w:sz w:val="28"/>
          <w:szCs w:val="28"/>
        </w:rPr>
        <w:t>r</w:t>
      </w:r>
      <w:proofErr w:type="spellEnd"/>
      <w:r w:rsidR="0072580A">
        <w:rPr>
          <w:rFonts w:ascii="Amasis MT Pro Light" w:hAnsi="Amasis MT Pro Light"/>
          <w:sz w:val="28"/>
          <w:szCs w:val="28"/>
        </w:rPr>
        <w:t xml:space="preserve"> </w:t>
      </w:r>
      <w:proofErr w:type="spellStart"/>
      <w:r w:rsidR="0072580A">
        <w:rPr>
          <w:rFonts w:ascii="Amasis MT Pro Light" w:hAnsi="Amasis MT Pro Light"/>
          <w:sz w:val="28"/>
          <w:szCs w:val="28"/>
        </w:rPr>
        <w:t>Akaun</w:t>
      </w:r>
      <w:proofErr w:type="spellEnd"/>
      <w:r w:rsidRPr="006646DF">
        <w:rPr>
          <w:rFonts w:ascii="Amasis MT Pro Light" w:hAnsi="Amasis MT Pro Light"/>
          <w:sz w:val="28"/>
          <w:szCs w:val="28"/>
        </w:rPr>
        <w:t xml:space="preserve"> </w:t>
      </w:r>
      <w:r w:rsidRPr="006646DF">
        <w:rPr>
          <w:rFonts w:ascii="Amasis MT Pro Light" w:hAnsi="Amasis MT Pro Light"/>
          <w:sz w:val="28"/>
          <w:szCs w:val="28"/>
        </w:rPr>
        <w:tab/>
      </w:r>
      <w:r w:rsidRPr="006646DF">
        <w:rPr>
          <w:rFonts w:ascii="Amasis MT Pro Light" w:hAnsi="Amasis MT Pro Light"/>
          <w:sz w:val="28"/>
          <w:szCs w:val="28"/>
        </w:rPr>
        <w:tab/>
        <w:t xml:space="preserve">: </w:t>
      </w:r>
      <w:r w:rsidRPr="006646DF">
        <w:rPr>
          <w:rFonts w:ascii="Amasis MT Pro Light" w:hAnsi="Amasis MT Pro Light"/>
          <w:b/>
          <w:bCs/>
          <w:sz w:val="28"/>
          <w:szCs w:val="28"/>
        </w:rPr>
        <w:t>03030000104711</w:t>
      </w:r>
    </w:p>
    <w:p w14:paraId="7656FB20" w14:textId="102EFD1E" w:rsidR="001208BC" w:rsidRPr="006646DF" w:rsidRDefault="006646DF" w:rsidP="006646DF">
      <w:pPr>
        <w:pStyle w:val="NoSpacing"/>
        <w:rPr>
          <w:rFonts w:ascii="Amasis MT Pro Light" w:hAnsi="Amasis MT Pro Light"/>
          <w:b/>
          <w:bCs/>
          <w:sz w:val="28"/>
          <w:szCs w:val="28"/>
        </w:rPr>
      </w:pPr>
      <w:r w:rsidRPr="006646DF">
        <w:rPr>
          <w:rFonts w:ascii="Amasis MT Pro Light" w:hAnsi="Amasis MT Pro Light"/>
          <w:sz w:val="28"/>
          <w:szCs w:val="28"/>
        </w:rPr>
        <w:t xml:space="preserve">Butiran Bayaran </w:t>
      </w:r>
      <w:r w:rsidRPr="006646DF">
        <w:rPr>
          <w:rFonts w:ascii="Amasis MT Pro Light" w:hAnsi="Amasis MT Pro Light"/>
          <w:sz w:val="28"/>
          <w:szCs w:val="28"/>
        </w:rPr>
        <w:tab/>
      </w:r>
      <w:r w:rsidRPr="006646DF">
        <w:rPr>
          <w:rFonts w:ascii="Amasis MT Pro Light" w:hAnsi="Amasis MT Pro Light"/>
          <w:sz w:val="28"/>
          <w:szCs w:val="28"/>
        </w:rPr>
        <w:tab/>
        <w:t xml:space="preserve">: </w:t>
      </w:r>
      <w:r w:rsidRPr="006646DF">
        <w:rPr>
          <w:rFonts w:ascii="Amasis MT Pro Light" w:hAnsi="Amasis MT Pro Light"/>
          <w:b/>
          <w:bCs/>
          <w:sz w:val="28"/>
          <w:szCs w:val="28"/>
        </w:rPr>
        <w:t xml:space="preserve">TVET2023 </w:t>
      </w:r>
      <w:proofErr w:type="gramStart"/>
      <w:r w:rsidRPr="006646DF">
        <w:rPr>
          <w:rFonts w:ascii="Amasis MT Pro Light" w:hAnsi="Amasis MT Pro Light"/>
          <w:b/>
          <w:bCs/>
          <w:sz w:val="28"/>
          <w:szCs w:val="28"/>
        </w:rPr>
        <w:t>(</w:t>
      </w:r>
      <w:r w:rsidR="0072580A">
        <w:rPr>
          <w:rFonts w:ascii="Amasis MT Pro Light" w:hAnsi="Amasis MT Pro Light"/>
          <w:b/>
          <w:bCs/>
          <w:sz w:val="28"/>
          <w:szCs w:val="28"/>
        </w:rPr>
        <w:t xml:space="preserve"> 4</w:t>
      </w:r>
      <w:proofErr w:type="gramEnd"/>
      <w:r w:rsidR="0072580A">
        <w:rPr>
          <w:rFonts w:ascii="Amasis MT Pro Light" w:hAnsi="Amasis MT Pro Light"/>
          <w:b/>
          <w:bCs/>
          <w:sz w:val="28"/>
          <w:szCs w:val="28"/>
        </w:rPr>
        <w:t xml:space="preserve"> Digit </w:t>
      </w:r>
      <w:proofErr w:type="spellStart"/>
      <w:r w:rsidR="0072580A">
        <w:rPr>
          <w:rFonts w:ascii="Amasis MT Pro Light" w:hAnsi="Amasis MT Pro Light"/>
          <w:b/>
          <w:bCs/>
          <w:sz w:val="28"/>
          <w:szCs w:val="28"/>
        </w:rPr>
        <w:t>Terakhir</w:t>
      </w:r>
      <w:proofErr w:type="spellEnd"/>
      <w:r w:rsidR="0072580A">
        <w:rPr>
          <w:rFonts w:ascii="Amasis MT Pro Light" w:hAnsi="Amasis MT Pro Light"/>
          <w:b/>
          <w:bCs/>
          <w:sz w:val="28"/>
          <w:szCs w:val="28"/>
        </w:rPr>
        <w:t xml:space="preserve"> Kad </w:t>
      </w:r>
      <w:proofErr w:type="spellStart"/>
      <w:r w:rsidR="0072580A">
        <w:rPr>
          <w:rFonts w:ascii="Amasis MT Pro Light" w:hAnsi="Amasis MT Pro Light"/>
          <w:b/>
          <w:bCs/>
          <w:sz w:val="28"/>
          <w:szCs w:val="28"/>
        </w:rPr>
        <w:t>Pengenalan</w:t>
      </w:r>
      <w:proofErr w:type="spellEnd"/>
      <w:r w:rsidRPr="006646DF">
        <w:rPr>
          <w:rFonts w:ascii="Amasis MT Pro Light" w:hAnsi="Amasis MT Pro Light"/>
          <w:b/>
          <w:bCs/>
          <w:sz w:val="28"/>
          <w:szCs w:val="28"/>
        </w:rPr>
        <w:t>)</w:t>
      </w:r>
    </w:p>
    <w:p w14:paraId="59EBED16" w14:textId="77777777" w:rsidR="006646DF" w:rsidRDefault="006646DF" w:rsidP="006646DF">
      <w:pPr>
        <w:pStyle w:val="NoSpacing"/>
        <w:rPr>
          <w:rFonts w:ascii="Amasis MT Pro Light" w:hAnsi="Amasis MT Pro Light"/>
          <w:sz w:val="28"/>
          <w:szCs w:val="28"/>
        </w:rPr>
      </w:pPr>
    </w:p>
    <w:p w14:paraId="4398E4E5" w14:textId="77777777" w:rsidR="006646DF" w:rsidRDefault="006646DF" w:rsidP="006646DF">
      <w:pPr>
        <w:pStyle w:val="NoSpacing"/>
        <w:rPr>
          <w:rFonts w:ascii="Amasis MT Pro Light" w:hAnsi="Amasis MT Pro Light"/>
          <w:color w:val="FF0000"/>
        </w:rPr>
      </w:pPr>
    </w:p>
    <w:p w14:paraId="55E0C3D0" w14:textId="77777777" w:rsidR="006646DF" w:rsidRDefault="006646DF" w:rsidP="006646DF">
      <w:pPr>
        <w:pStyle w:val="NoSpacing"/>
        <w:rPr>
          <w:rFonts w:ascii="Amasis MT Pro Light" w:hAnsi="Amasis MT Pro Light"/>
          <w:color w:val="FF0000"/>
        </w:rPr>
      </w:pPr>
    </w:p>
    <w:p w14:paraId="246628E2" w14:textId="77777777" w:rsidR="00084D02" w:rsidRDefault="00084D02" w:rsidP="006646DF">
      <w:pPr>
        <w:pStyle w:val="NoSpacing"/>
        <w:rPr>
          <w:rFonts w:ascii="Amasis MT Pro Light" w:hAnsi="Amasis MT Pro Light"/>
          <w:color w:val="FF0000"/>
        </w:rPr>
      </w:pPr>
    </w:p>
    <w:p w14:paraId="3F303C57" w14:textId="77777777" w:rsidR="006646DF" w:rsidRDefault="006646DF" w:rsidP="006646DF">
      <w:pPr>
        <w:pStyle w:val="NoSpacing"/>
        <w:rPr>
          <w:rFonts w:ascii="Amasis MT Pro Light" w:hAnsi="Amasis MT Pro Light"/>
          <w:color w:val="FF0000"/>
        </w:rPr>
      </w:pPr>
    </w:p>
    <w:p w14:paraId="09F9167C" w14:textId="77777777" w:rsidR="006646DF" w:rsidRDefault="006646DF" w:rsidP="006646DF">
      <w:pPr>
        <w:pStyle w:val="NoSpacing"/>
        <w:rPr>
          <w:rFonts w:ascii="Amasis MT Pro Light" w:hAnsi="Amasis MT Pro Light"/>
          <w:color w:val="FF0000"/>
        </w:rPr>
      </w:pPr>
    </w:p>
    <w:p w14:paraId="4E57F3BA" w14:textId="77777777" w:rsidR="006646DF" w:rsidRDefault="006646DF" w:rsidP="009475E7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229C3026" w14:textId="56BAD51A" w:rsidR="001208BC" w:rsidRPr="00603068" w:rsidRDefault="00603068" w:rsidP="009475E7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  <w:r w:rsidRPr="00603068"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  <w:t xml:space="preserve">LAMPIRAN </w:t>
      </w:r>
      <w:r w:rsidR="003D3AFB"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  <w:t>B</w:t>
      </w:r>
    </w:p>
    <w:p w14:paraId="54368B77" w14:textId="77777777" w:rsidR="009475E7" w:rsidRDefault="009475E7" w:rsidP="00603068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4A6DF09A" w14:textId="1E5594B4" w:rsidR="00603068" w:rsidRDefault="00603068" w:rsidP="00603068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  <w:r w:rsidRPr="00603068"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  <w:t>POSTER INOVASI</w:t>
      </w:r>
    </w:p>
    <w:p w14:paraId="0BDD1F7C" w14:textId="77777777" w:rsidR="00603068" w:rsidRDefault="00603068" w:rsidP="00603068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4A3E75E8" w14:textId="362C3A69" w:rsidR="00603068" w:rsidRDefault="00DA4956" w:rsidP="00DA4956">
      <w:pPr>
        <w:pStyle w:val="cdt4ke"/>
        <w:numPr>
          <w:ilvl w:val="0"/>
          <w:numId w:val="2"/>
        </w:numPr>
        <w:spacing w:before="0" w:beforeAutospacing="0" w:after="0" w:afterAutospacing="0"/>
        <w:ind w:hanging="720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DA4956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Poster </w:t>
      </w:r>
      <w:r w:rsidR="0072580A">
        <w:rPr>
          <w:rFonts w:ascii="Amasis MT Pro Light" w:hAnsi="Amasis MT Pro Light"/>
          <w:color w:val="000000"/>
          <w:sz w:val="28"/>
          <w:szCs w:val="28"/>
          <w:lang w:val="ms-MY"/>
        </w:rPr>
        <w:t>boleh disediakan dalam bentuk bunting atau</w:t>
      </w:r>
      <w:r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 bersaiz A1</w:t>
      </w:r>
    </w:p>
    <w:p w14:paraId="033B2A2D" w14:textId="77777777" w:rsidR="005F5DA8" w:rsidRDefault="005F5DA8" w:rsidP="00DA4956">
      <w:pPr>
        <w:pStyle w:val="cdt4ke"/>
        <w:numPr>
          <w:ilvl w:val="0"/>
          <w:numId w:val="2"/>
        </w:numPr>
        <w:spacing w:before="0" w:beforeAutospacing="0" w:after="0" w:afterAutospacing="0"/>
        <w:ind w:hanging="720"/>
        <w:rPr>
          <w:rFonts w:ascii="Amasis MT Pro Light" w:hAnsi="Amasis MT Pro Light"/>
          <w:color w:val="000000"/>
          <w:sz w:val="28"/>
          <w:szCs w:val="28"/>
          <w:lang w:val="ms-MY"/>
        </w:rPr>
      </w:pPr>
      <w:r>
        <w:rPr>
          <w:rFonts w:ascii="Amasis MT Pro Light" w:hAnsi="Amasis MT Pro Light"/>
          <w:color w:val="000000"/>
          <w:sz w:val="28"/>
          <w:szCs w:val="28"/>
          <w:lang w:val="ms-MY"/>
        </w:rPr>
        <w:t>Rekabentuk poster adalah mengikut kreativiti masing-masing</w:t>
      </w:r>
    </w:p>
    <w:p w14:paraId="0C676DDD" w14:textId="457DB951" w:rsidR="00724E95" w:rsidRDefault="00B51915" w:rsidP="00DA4956">
      <w:pPr>
        <w:pStyle w:val="cdt4ke"/>
        <w:numPr>
          <w:ilvl w:val="0"/>
          <w:numId w:val="2"/>
        </w:numPr>
        <w:spacing w:before="0" w:beforeAutospacing="0" w:after="0" w:afterAutospacing="0"/>
        <w:ind w:hanging="720"/>
        <w:rPr>
          <w:rFonts w:ascii="Amasis MT Pro Light" w:hAnsi="Amasis MT Pro Light"/>
          <w:color w:val="000000"/>
          <w:sz w:val="28"/>
          <w:szCs w:val="28"/>
          <w:lang w:val="ms-MY"/>
        </w:rPr>
      </w:pPr>
      <w:r>
        <w:rPr>
          <w:rFonts w:ascii="Amasis MT Pro Light" w:hAnsi="Amasis MT Pro Light"/>
          <w:color w:val="000000"/>
          <w:sz w:val="28"/>
          <w:szCs w:val="28"/>
          <w:lang w:val="ms-MY"/>
        </w:rPr>
        <w:t>Kandungan Poster mestilah terdiri daripada :</w:t>
      </w:r>
    </w:p>
    <w:p w14:paraId="17ACA976" w14:textId="65AF2E73" w:rsidR="006A4FF5" w:rsidRPr="006C1931" w:rsidRDefault="00DE0BE6" w:rsidP="003E0672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="Amasis MT Pro Light" w:hAnsi="Amasis MT Pro Light"/>
          <w:color w:val="FF0000"/>
          <w:sz w:val="28"/>
          <w:szCs w:val="28"/>
          <w:lang w:val="ms-MY"/>
        </w:rPr>
      </w:pPr>
      <w:r w:rsidRPr="006C1931">
        <w:rPr>
          <w:rFonts w:ascii="Amasis MT Pro Light" w:hAnsi="Amasis MT Pro Light"/>
          <w:sz w:val="28"/>
          <w:szCs w:val="28"/>
          <w:lang w:val="ms-MY"/>
        </w:rPr>
        <w:t>Logo Pertandingan Inovasi Karnival TVET@PolyCC 2023</w:t>
      </w:r>
    </w:p>
    <w:p w14:paraId="5F5B0EA7" w14:textId="21AA2726" w:rsidR="00B51915" w:rsidRDefault="003E0672" w:rsidP="003E0672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="Amasis MT Pro Light" w:hAnsi="Amasis MT Pro Light"/>
          <w:color w:val="000000"/>
          <w:sz w:val="28"/>
          <w:szCs w:val="28"/>
          <w:lang w:val="ms-MY"/>
        </w:rPr>
      </w:pPr>
      <w:r>
        <w:rPr>
          <w:rFonts w:ascii="Amasis MT Pro Light" w:hAnsi="Amasis MT Pro Light"/>
          <w:color w:val="000000"/>
          <w:sz w:val="28"/>
          <w:szCs w:val="28"/>
          <w:lang w:val="ms-MY"/>
        </w:rPr>
        <w:t>Tajuk Inovasi</w:t>
      </w:r>
    </w:p>
    <w:p w14:paraId="40F5BBF9" w14:textId="75E26902" w:rsidR="003E0672" w:rsidRDefault="003E718E" w:rsidP="003E0672">
      <w:pPr>
        <w:pStyle w:val="cdt4ke"/>
        <w:numPr>
          <w:ilvl w:val="0"/>
          <w:numId w:val="3"/>
        </w:numPr>
        <w:spacing w:before="0" w:beforeAutospacing="0" w:after="0" w:afterAutospacing="0"/>
        <w:rPr>
          <w:rFonts w:ascii="Amasis MT Pro Light" w:hAnsi="Amasis MT Pro Light"/>
          <w:color w:val="000000"/>
          <w:sz w:val="28"/>
          <w:szCs w:val="28"/>
          <w:lang w:val="ms-MY"/>
        </w:rPr>
      </w:pPr>
      <w:r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Nama </w:t>
      </w:r>
      <w:r w:rsidR="00FC3F3F">
        <w:rPr>
          <w:rFonts w:ascii="Amasis MT Pro Light" w:hAnsi="Amasis MT Pro Light"/>
          <w:color w:val="000000"/>
          <w:sz w:val="28"/>
          <w:szCs w:val="28"/>
          <w:lang w:val="ms-MY"/>
        </w:rPr>
        <w:t>ahli kumpulan</w:t>
      </w:r>
    </w:p>
    <w:p w14:paraId="74A9C9D2" w14:textId="4613417F" w:rsidR="00C2714B" w:rsidRDefault="00C2714B" w:rsidP="0039026E">
      <w:pPr>
        <w:pStyle w:val="cdt4ke"/>
        <w:numPr>
          <w:ilvl w:val="0"/>
          <w:numId w:val="3"/>
        </w:numPr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>
        <w:rPr>
          <w:rFonts w:ascii="Amasis MT Pro Light" w:hAnsi="Amasis MT Pro Light"/>
          <w:color w:val="000000"/>
          <w:sz w:val="28"/>
          <w:szCs w:val="28"/>
          <w:lang w:val="ms-MY"/>
        </w:rPr>
        <w:t>Abstrak</w:t>
      </w:r>
    </w:p>
    <w:p w14:paraId="570C14C4" w14:textId="5DB4F7D8" w:rsidR="0039026E" w:rsidRPr="001208BC" w:rsidRDefault="0039026E" w:rsidP="0039026E">
      <w:pPr>
        <w:pStyle w:val="cdt4ke"/>
        <w:numPr>
          <w:ilvl w:val="0"/>
          <w:numId w:val="3"/>
        </w:numPr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Gambar sampel produk inovasi/projek</w:t>
      </w:r>
    </w:p>
    <w:p w14:paraId="05858F68" w14:textId="6B28789A" w:rsidR="0039026E" w:rsidRPr="001208BC" w:rsidRDefault="0039026E" w:rsidP="0039026E">
      <w:pPr>
        <w:pStyle w:val="cdt4ke"/>
        <w:numPr>
          <w:ilvl w:val="0"/>
          <w:numId w:val="3"/>
        </w:numPr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Penerangan berkaitan latar belakang inovasi</w:t>
      </w:r>
    </w:p>
    <w:p w14:paraId="6FDB37FC" w14:textId="3B968CE3" w:rsidR="0039026E" w:rsidRPr="001208BC" w:rsidRDefault="0039026E" w:rsidP="0039026E">
      <w:pPr>
        <w:pStyle w:val="cdt4ke"/>
        <w:numPr>
          <w:ilvl w:val="0"/>
          <w:numId w:val="3"/>
        </w:numPr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Fungsi/operasi</w:t>
      </w:r>
    </w:p>
    <w:p w14:paraId="36040301" w14:textId="6E5A5D57" w:rsidR="0039026E" w:rsidRPr="001208BC" w:rsidRDefault="0039026E" w:rsidP="0039026E">
      <w:pPr>
        <w:pStyle w:val="cdt4ke"/>
        <w:numPr>
          <w:ilvl w:val="0"/>
          <w:numId w:val="3"/>
        </w:numPr>
        <w:spacing w:before="0" w:beforeAutospacing="0" w:after="0" w:afterAutospacing="0"/>
        <w:jc w:val="both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1208BC">
        <w:rPr>
          <w:rFonts w:ascii="Amasis MT Pro Light" w:hAnsi="Amasis MT Pro Light"/>
          <w:color w:val="000000"/>
          <w:sz w:val="28"/>
          <w:szCs w:val="28"/>
          <w:lang w:val="ms-MY"/>
        </w:rPr>
        <w:t>Impak dan nilai komersil</w:t>
      </w:r>
    </w:p>
    <w:p w14:paraId="7E330580" w14:textId="4140E8AF" w:rsidR="00660261" w:rsidRPr="00660261" w:rsidRDefault="00660261" w:rsidP="00660261">
      <w:pPr>
        <w:pStyle w:val="cdt4ke"/>
        <w:numPr>
          <w:ilvl w:val="0"/>
          <w:numId w:val="2"/>
        </w:numPr>
        <w:spacing w:after="0"/>
        <w:ind w:hanging="720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660261">
        <w:rPr>
          <w:rFonts w:ascii="Amasis MT Pro Light" w:hAnsi="Amasis MT Pro Light"/>
          <w:color w:val="000000"/>
          <w:sz w:val="28"/>
          <w:szCs w:val="28"/>
          <w:lang w:val="ms-MY"/>
        </w:rPr>
        <w:t>Peringatan : Elakkan</w:t>
      </w:r>
    </w:p>
    <w:p w14:paraId="0666F42B" w14:textId="77777777" w:rsidR="00660261" w:rsidRPr="00660261" w:rsidRDefault="00660261" w:rsidP="00660261">
      <w:pPr>
        <w:pStyle w:val="cdt4ke"/>
        <w:numPr>
          <w:ilvl w:val="0"/>
          <w:numId w:val="4"/>
        </w:numPr>
        <w:spacing w:after="0"/>
        <w:ind w:left="1134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660261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Penggunaan </w:t>
      </w:r>
      <w:r w:rsidRPr="009475E7">
        <w:rPr>
          <w:rFonts w:ascii="Amasis MT Pro Light" w:hAnsi="Amasis MT Pro Light"/>
          <w:i/>
          <w:iCs/>
          <w:color w:val="000000"/>
          <w:sz w:val="28"/>
          <w:szCs w:val="28"/>
          <w:lang w:val="ms-MY"/>
        </w:rPr>
        <w:t xml:space="preserve">font </w:t>
      </w:r>
      <w:r w:rsidRPr="00660261">
        <w:rPr>
          <w:rFonts w:ascii="Amasis MT Pro Light" w:hAnsi="Amasis MT Pro Light"/>
          <w:color w:val="000000"/>
          <w:sz w:val="28"/>
          <w:szCs w:val="28"/>
          <w:lang w:val="ms-MY"/>
        </w:rPr>
        <w:t xml:space="preserve">size yang kecil dan berbayang </w:t>
      </w:r>
      <w:r w:rsidRPr="009475E7">
        <w:rPr>
          <w:rFonts w:ascii="Amasis MT Pro Light" w:hAnsi="Amasis MT Pro Light"/>
          <w:i/>
          <w:iCs/>
          <w:color w:val="000000"/>
          <w:sz w:val="28"/>
          <w:szCs w:val="28"/>
          <w:lang w:val="ms-MY"/>
        </w:rPr>
        <w:t>(shadow</w:t>
      </w:r>
      <w:r w:rsidRPr="00660261">
        <w:rPr>
          <w:rFonts w:ascii="Amasis MT Pro Light" w:hAnsi="Amasis MT Pro Light"/>
          <w:color w:val="000000"/>
          <w:sz w:val="28"/>
          <w:szCs w:val="28"/>
          <w:lang w:val="ms-MY"/>
        </w:rPr>
        <w:t>).</w:t>
      </w:r>
    </w:p>
    <w:p w14:paraId="36B1C20E" w14:textId="77777777" w:rsidR="00660261" w:rsidRPr="00660261" w:rsidRDefault="00660261" w:rsidP="00660261">
      <w:pPr>
        <w:pStyle w:val="cdt4ke"/>
        <w:numPr>
          <w:ilvl w:val="0"/>
          <w:numId w:val="4"/>
        </w:numPr>
        <w:spacing w:after="0"/>
        <w:ind w:left="1134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660261">
        <w:rPr>
          <w:rFonts w:ascii="Amasis MT Pro Light" w:hAnsi="Amasis MT Pro Light"/>
          <w:color w:val="000000"/>
          <w:sz w:val="28"/>
          <w:szCs w:val="28"/>
          <w:lang w:val="ms-MY"/>
        </w:rPr>
        <w:t>Penggunaan warna latarbelakang hampir sama dengan warna tajuk atau kandungan.</w:t>
      </w:r>
    </w:p>
    <w:p w14:paraId="5C6E61E9" w14:textId="77777777" w:rsidR="00660261" w:rsidRPr="00660261" w:rsidRDefault="00660261" w:rsidP="00660261">
      <w:pPr>
        <w:pStyle w:val="cdt4ke"/>
        <w:numPr>
          <w:ilvl w:val="0"/>
          <w:numId w:val="4"/>
        </w:numPr>
        <w:spacing w:after="0"/>
        <w:ind w:left="1134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660261">
        <w:rPr>
          <w:rFonts w:ascii="Amasis MT Pro Light" w:hAnsi="Amasis MT Pro Light"/>
          <w:color w:val="000000"/>
          <w:sz w:val="28"/>
          <w:szCs w:val="28"/>
          <w:lang w:val="ms-MY"/>
        </w:rPr>
        <w:t>Menggunakan gambar produk / gambar penyelidik yang tidak jelas.</w:t>
      </w:r>
    </w:p>
    <w:p w14:paraId="731585F8" w14:textId="11AF04C9" w:rsidR="00FC3F3F" w:rsidRDefault="00660261" w:rsidP="00660261">
      <w:pPr>
        <w:pStyle w:val="cdt4ke"/>
        <w:numPr>
          <w:ilvl w:val="0"/>
          <w:numId w:val="4"/>
        </w:numPr>
        <w:spacing w:before="0" w:beforeAutospacing="0" w:after="0" w:afterAutospacing="0"/>
        <w:ind w:left="1134"/>
        <w:rPr>
          <w:rFonts w:ascii="Amasis MT Pro Light" w:hAnsi="Amasis MT Pro Light"/>
          <w:color w:val="000000"/>
          <w:sz w:val="28"/>
          <w:szCs w:val="28"/>
          <w:lang w:val="ms-MY"/>
        </w:rPr>
      </w:pPr>
      <w:r w:rsidRPr="00660261">
        <w:rPr>
          <w:rFonts w:ascii="Amasis MT Pro Light" w:hAnsi="Amasis MT Pro Light"/>
          <w:color w:val="000000"/>
          <w:sz w:val="28"/>
          <w:szCs w:val="28"/>
          <w:lang w:val="ms-MY"/>
        </w:rPr>
        <w:t>Terlalu banyak perkataan - perlu diselitkan gambar yang berkaitan dengan penyelidikan.</w:t>
      </w:r>
    </w:p>
    <w:p w14:paraId="025DBD77" w14:textId="77777777" w:rsidR="006A4FF5" w:rsidRDefault="006A4FF5" w:rsidP="006A4FF5">
      <w:pPr>
        <w:pStyle w:val="cdt4ke"/>
        <w:spacing w:before="0" w:beforeAutospacing="0" w:after="0" w:afterAutospacing="0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283C6B9E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67CEC69E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4C029C3F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425630A6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176AAB88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18EAA29A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6FD26E62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4A381ADC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5CB1FCED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60BC7B6C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24477C5E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392AB5B4" w14:textId="77777777" w:rsidR="00B750D6" w:rsidRDefault="00B750D6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5A71C8D5" w14:textId="77777777" w:rsidR="0072580A" w:rsidRDefault="0072580A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7E29A96E" w14:textId="77777777" w:rsidR="003B77CD" w:rsidRDefault="003B77CD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5A192400" w14:textId="77777777" w:rsidR="00472382" w:rsidRDefault="00472382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033F01AD" w14:textId="77777777" w:rsidR="00472382" w:rsidRDefault="00472382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</w:p>
    <w:p w14:paraId="3C31487A" w14:textId="4737AAFC" w:rsidR="006A4FF5" w:rsidRPr="00603068" w:rsidRDefault="006A4FF5" w:rsidP="009475E7">
      <w:pPr>
        <w:pStyle w:val="cdt4ke"/>
        <w:spacing w:before="0" w:beforeAutospacing="0" w:after="0" w:afterAutospacing="0"/>
        <w:jc w:val="both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  <w:r w:rsidRPr="00603068"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  <w:t xml:space="preserve">LAMPIRAN </w:t>
      </w:r>
      <w:r w:rsidR="003D3AFB"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  <w:t>C</w:t>
      </w:r>
    </w:p>
    <w:p w14:paraId="49B65613" w14:textId="677C23F4" w:rsidR="006A4FF5" w:rsidRDefault="006A4FF5" w:rsidP="006A4FF5">
      <w:pPr>
        <w:pStyle w:val="cdt4ke"/>
        <w:spacing w:before="0" w:beforeAutospacing="0" w:after="0" w:afterAutospacing="0"/>
        <w:jc w:val="center"/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</w:pPr>
      <w:r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  <w:t>LAPORAN</w:t>
      </w:r>
      <w:r w:rsidRPr="00603068">
        <w:rPr>
          <w:rFonts w:ascii="Amasis MT Pro Light" w:hAnsi="Amasis MT Pro Light"/>
          <w:b/>
          <w:bCs/>
          <w:color w:val="000000"/>
          <w:sz w:val="28"/>
          <w:szCs w:val="28"/>
          <w:lang w:val="ms-MY"/>
        </w:rPr>
        <w:t xml:space="preserve"> INOVASI</w:t>
      </w:r>
    </w:p>
    <w:p w14:paraId="118BD32E" w14:textId="77777777" w:rsidR="006A4FF5" w:rsidRDefault="006A4FF5" w:rsidP="006A4FF5">
      <w:pPr>
        <w:pStyle w:val="cdt4ke"/>
        <w:spacing w:before="0" w:beforeAutospacing="0" w:after="0" w:afterAutospacing="0"/>
        <w:rPr>
          <w:rFonts w:ascii="Amasis MT Pro Light" w:hAnsi="Amasis MT Pro Light"/>
          <w:color w:val="000000"/>
          <w:sz w:val="28"/>
          <w:szCs w:val="28"/>
          <w:lang w:val="ms-MY"/>
        </w:rPr>
      </w:pPr>
    </w:p>
    <w:p w14:paraId="0B963974" w14:textId="44237DE2" w:rsidR="00B750D6" w:rsidRDefault="00F3524D" w:rsidP="00F3524D">
      <w:pPr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 w:rsidRPr="00F3524D">
        <w:rPr>
          <w:rStyle w:val="Strong"/>
          <w:rFonts w:ascii="Spectral" w:hAnsi="Spectral"/>
          <w:noProof/>
          <w:sz w:val="52"/>
          <w:szCs w:val="44"/>
          <w:lang w:val="ms-MY"/>
        </w:rPr>
        <w:drawing>
          <wp:inline distT="0" distB="0" distL="0" distR="0" wp14:anchorId="23B9CAB6" wp14:editId="29A25BAB">
            <wp:extent cx="1457325" cy="1115472"/>
            <wp:effectExtent l="0" t="0" r="0" b="8890"/>
            <wp:docPr id="3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58" cy="113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D0F9" w14:textId="77777777" w:rsidR="0072580A" w:rsidRDefault="00F3524D" w:rsidP="00F3524D">
      <w:pPr>
        <w:spacing w:after="0"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 w:rsidRPr="00F3524D">
        <w:rPr>
          <w:rFonts w:ascii="Arial" w:hAnsi="Arial" w:cs="Arial"/>
          <w:b/>
          <w:spacing w:val="30"/>
          <w:sz w:val="28"/>
          <w:szCs w:val="28"/>
          <w:lang w:val="ms-MY"/>
        </w:rPr>
        <w:t>PERTANDINGAN INOVASI</w:t>
      </w:r>
    </w:p>
    <w:p w14:paraId="7798EF0E" w14:textId="42DE8E17" w:rsidR="00B750D6" w:rsidRDefault="00F3524D" w:rsidP="0072580A">
      <w:pPr>
        <w:spacing w:after="0"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 w:rsidRPr="00F3524D"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 KARNIVAL TVET@POLYCC 2023</w:t>
      </w:r>
    </w:p>
    <w:p w14:paraId="23297765" w14:textId="77777777" w:rsidR="00472382" w:rsidRDefault="00472382" w:rsidP="00B750D6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</w:p>
    <w:p w14:paraId="043CF08C" w14:textId="77777777" w:rsidR="00F3524D" w:rsidRPr="008B1A76" w:rsidRDefault="00F3524D" w:rsidP="00B750D6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</w:p>
    <w:p w14:paraId="0330C8AA" w14:textId="77777777" w:rsidR="00B750D6" w:rsidRDefault="00B750D6" w:rsidP="00B750D6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TAJUK INOVASI </w:t>
      </w:r>
    </w:p>
    <w:p w14:paraId="018EC487" w14:textId="77777777" w:rsidR="00B750D6" w:rsidRPr="008B1A76" w:rsidRDefault="00B750D6" w:rsidP="00B750D6">
      <w:pPr>
        <w:spacing w:line="360" w:lineRule="auto"/>
        <w:jc w:val="center"/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</w:pPr>
      <w:r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  <w:t>ABCDE</w:t>
      </w:r>
    </w:p>
    <w:p w14:paraId="5D162D4F" w14:textId="77777777" w:rsidR="00B750D6" w:rsidRDefault="00B750D6" w:rsidP="00B750D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14:paraId="36D51E5D" w14:textId="77777777" w:rsidR="00B750D6" w:rsidRDefault="00B750D6" w:rsidP="00B750D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ms-MY"/>
        </w:rPr>
      </w:pPr>
      <w:r>
        <w:rPr>
          <w:rFonts w:ascii="Arial" w:hAnsi="Arial" w:cs="Arial"/>
          <w:b/>
          <w:sz w:val="28"/>
          <w:szCs w:val="28"/>
          <w:lang w:val="ms-MY"/>
        </w:rPr>
        <w:t>NAMA INSTITUSI</w:t>
      </w:r>
    </w:p>
    <w:p w14:paraId="28FAA762" w14:textId="77777777" w:rsidR="00B750D6" w:rsidRPr="008B1A76" w:rsidRDefault="00B750D6" w:rsidP="00B750D6">
      <w:pPr>
        <w:spacing w:line="360" w:lineRule="auto"/>
        <w:jc w:val="center"/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</w:pPr>
      <w:r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  <w:t>ABCDE</w:t>
      </w:r>
    </w:p>
    <w:p w14:paraId="5BB1DFF0" w14:textId="77777777" w:rsidR="00F3524D" w:rsidRDefault="00F3524D" w:rsidP="00B750D6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14:paraId="525D336C" w14:textId="77777777" w:rsidR="00B750D6" w:rsidRPr="008B1A76" w:rsidRDefault="00B750D6" w:rsidP="00B750D6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tbl>
      <w:tblPr>
        <w:tblStyle w:val="TableGrid"/>
        <w:tblW w:w="93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6"/>
        <w:gridCol w:w="325"/>
        <w:gridCol w:w="5042"/>
      </w:tblGrid>
      <w:tr w:rsidR="00B750D6" w:rsidRPr="008B1A76" w14:paraId="2E977A4A" w14:textId="77777777" w:rsidTr="00F3524D">
        <w:trPr>
          <w:trHeight w:val="43"/>
          <w:jc w:val="center"/>
        </w:trPr>
        <w:tc>
          <w:tcPr>
            <w:tcW w:w="3946" w:type="dxa"/>
          </w:tcPr>
          <w:p w14:paraId="49394C6C" w14:textId="50523FDD" w:rsidR="00B750D6" w:rsidRPr="008B1A76" w:rsidRDefault="00B750D6" w:rsidP="0002513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Nama Ketua Kumpulan  </w:t>
            </w:r>
          </w:p>
        </w:tc>
        <w:tc>
          <w:tcPr>
            <w:tcW w:w="325" w:type="dxa"/>
          </w:tcPr>
          <w:p w14:paraId="36359DE2" w14:textId="77777777" w:rsidR="00B750D6" w:rsidRPr="008B1A76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042" w:type="dxa"/>
          </w:tcPr>
          <w:p w14:paraId="41F6A7FD" w14:textId="77777777" w:rsidR="00B750D6" w:rsidRPr="008B1A76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</w:p>
        </w:tc>
      </w:tr>
      <w:tr w:rsidR="00B750D6" w:rsidRPr="008B1A76" w14:paraId="3640CB73" w14:textId="77777777" w:rsidTr="00F3524D">
        <w:trPr>
          <w:trHeight w:val="74"/>
          <w:jc w:val="center"/>
        </w:trPr>
        <w:tc>
          <w:tcPr>
            <w:tcW w:w="3946" w:type="dxa"/>
          </w:tcPr>
          <w:p w14:paraId="043B3982" w14:textId="6782FC68" w:rsidR="00B750D6" w:rsidRDefault="00B750D6" w:rsidP="0002513D">
            <w:pPr>
              <w:spacing w:line="360" w:lineRule="auto"/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  <w:t xml:space="preserve">Ahli </w:t>
            </w:r>
            <w:r w:rsidR="0065720C"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  <w:t>Kumpulan</w:t>
            </w:r>
          </w:p>
          <w:p w14:paraId="6F19F4C9" w14:textId="77777777" w:rsidR="00B750D6" w:rsidRDefault="00B750D6" w:rsidP="0002513D">
            <w:pPr>
              <w:spacing w:line="360" w:lineRule="auto"/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</w:pPr>
          </w:p>
          <w:p w14:paraId="4C46886C" w14:textId="77777777" w:rsidR="00B750D6" w:rsidRPr="008B1A76" w:rsidRDefault="00B750D6" w:rsidP="0002513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  <w:t>Nama Penyelia</w:t>
            </w:r>
          </w:p>
        </w:tc>
        <w:tc>
          <w:tcPr>
            <w:tcW w:w="325" w:type="dxa"/>
          </w:tcPr>
          <w:p w14:paraId="48EC7C16" w14:textId="77777777" w:rsidR="00B750D6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  <w:p w14:paraId="33614490" w14:textId="77777777" w:rsidR="00B750D6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  <w:p w14:paraId="55DF2A2C" w14:textId="77777777" w:rsidR="00B750D6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  <w:p w14:paraId="5C0DCB5A" w14:textId="77777777" w:rsidR="00F3524D" w:rsidRDefault="00F3524D" w:rsidP="0002513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  <w:p w14:paraId="49DBDB67" w14:textId="77777777" w:rsidR="00F3524D" w:rsidRDefault="00F3524D" w:rsidP="0002513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  <w:p w14:paraId="769D56C6" w14:textId="183F2785" w:rsidR="00F3524D" w:rsidRPr="00F3524D" w:rsidRDefault="00F3524D" w:rsidP="00F3524D"/>
        </w:tc>
        <w:tc>
          <w:tcPr>
            <w:tcW w:w="5042" w:type="dxa"/>
          </w:tcPr>
          <w:p w14:paraId="0D16EF75" w14:textId="77777777" w:rsidR="00B750D6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1.</w:t>
            </w:r>
          </w:p>
          <w:p w14:paraId="43ED02FE" w14:textId="77777777" w:rsidR="00B750D6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2.</w:t>
            </w:r>
          </w:p>
          <w:p w14:paraId="7698998B" w14:textId="77777777" w:rsidR="00B750D6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</w:p>
          <w:p w14:paraId="6AB17E22" w14:textId="77777777" w:rsidR="00B750D6" w:rsidRPr="00F3524D" w:rsidRDefault="00B750D6" w:rsidP="00F3524D"/>
        </w:tc>
      </w:tr>
      <w:tr w:rsidR="00B750D6" w:rsidRPr="0065720C" w14:paraId="53645B46" w14:textId="77777777" w:rsidTr="00F3524D">
        <w:trPr>
          <w:trHeight w:val="43"/>
          <w:jc w:val="center"/>
        </w:trPr>
        <w:tc>
          <w:tcPr>
            <w:tcW w:w="3946" w:type="dxa"/>
          </w:tcPr>
          <w:p w14:paraId="6EC9C03C" w14:textId="77777777" w:rsidR="00B750D6" w:rsidRPr="0065720C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</w:pPr>
          </w:p>
        </w:tc>
        <w:tc>
          <w:tcPr>
            <w:tcW w:w="325" w:type="dxa"/>
          </w:tcPr>
          <w:p w14:paraId="4CE0A63F" w14:textId="77777777" w:rsidR="00B750D6" w:rsidRPr="0065720C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5042" w:type="dxa"/>
          </w:tcPr>
          <w:p w14:paraId="5FD63E00" w14:textId="77777777" w:rsidR="00B750D6" w:rsidRDefault="00B750D6" w:rsidP="0002513D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</w:p>
          <w:p w14:paraId="6156A0D1" w14:textId="5A32899D" w:rsidR="0072580A" w:rsidRPr="0065720C" w:rsidRDefault="0072580A" w:rsidP="0002513D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</w:p>
        </w:tc>
      </w:tr>
    </w:tbl>
    <w:p w14:paraId="06C22318" w14:textId="77777777" w:rsidR="00B750D6" w:rsidRPr="0065720C" w:rsidRDefault="00B750D6" w:rsidP="00832B32">
      <w:pPr>
        <w:pStyle w:val="NoSpacing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lastRenderedPageBreak/>
        <w:t>FORMAT PENULISAN LAPORAN PENUH INOVASI</w:t>
      </w:r>
    </w:p>
    <w:p w14:paraId="60C90E5B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</w:p>
    <w:p w14:paraId="1C38B392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A. MUKA HADAPAN </w:t>
      </w:r>
    </w:p>
    <w:p w14:paraId="464D9AD7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     Sila gunakan template yang disediakan </w:t>
      </w:r>
    </w:p>
    <w:p w14:paraId="2A3A09CA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0F966280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B. FORMAT ISI KANDUNGAN: </w:t>
      </w:r>
    </w:p>
    <w:p w14:paraId="174D935B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    Tajuk setiap kandungan : Upper case, bold, font 11 dan tulisan Arial. </w:t>
      </w:r>
    </w:p>
    <w:p w14:paraId="161ACF25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    Penerangan isi kandungan : Sentence case, font 11 dan tulisan Arial.</w:t>
      </w:r>
    </w:p>
    <w:p w14:paraId="1D89840D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3F9BB6BF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>C. SENARAI ISI KANDUNGAN</w:t>
      </w:r>
    </w:p>
    <w:p w14:paraId="53BE96ED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</w:p>
    <w:p w14:paraId="51B0DE42" w14:textId="794BC773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b/>
          <w:bCs/>
          <w:sz w:val="22"/>
          <w:lang w:val="ms-MY"/>
        </w:rPr>
        <w:t>D.</w:t>
      </w:r>
      <w:r w:rsidRPr="0065720C">
        <w:rPr>
          <w:rFonts w:ascii="Arial" w:hAnsi="Arial" w:cs="Arial"/>
          <w:sz w:val="22"/>
          <w:lang w:val="ms-MY"/>
        </w:rPr>
        <w:t xml:space="preserve"> </w:t>
      </w:r>
      <w:r w:rsidR="0065720C" w:rsidRPr="0065720C">
        <w:rPr>
          <w:rFonts w:ascii="Arial" w:hAnsi="Arial" w:cs="Arial"/>
          <w:b/>
          <w:bCs/>
          <w:sz w:val="22"/>
          <w:lang w:val="ms-MY"/>
        </w:rPr>
        <w:t>ABSTRAK</w:t>
      </w:r>
      <w:r w:rsidR="0065720C" w:rsidRPr="0065720C">
        <w:rPr>
          <w:rFonts w:ascii="Arial" w:hAnsi="Arial" w:cs="Arial"/>
          <w:sz w:val="22"/>
          <w:lang w:val="ms-MY"/>
        </w:rPr>
        <w:t xml:space="preserve"> (</w:t>
      </w:r>
      <w:r w:rsidRPr="0065720C">
        <w:rPr>
          <w:rFonts w:ascii="Arial" w:hAnsi="Arial" w:cs="Arial"/>
          <w:sz w:val="22"/>
          <w:lang w:val="ms-MY"/>
        </w:rPr>
        <w:t xml:space="preserve">Sila gunakan format dan </w:t>
      </w:r>
      <w:r w:rsidR="0065720C" w:rsidRPr="0065720C">
        <w:rPr>
          <w:rFonts w:ascii="Arial" w:hAnsi="Arial" w:cs="Arial"/>
          <w:sz w:val="22"/>
          <w:lang w:val="ms-MY"/>
        </w:rPr>
        <w:t>templet</w:t>
      </w:r>
      <w:r w:rsidRPr="0065720C">
        <w:rPr>
          <w:rFonts w:ascii="Arial" w:hAnsi="Arial" w:cs="Arial"/>
          <w:sz w:val="22"/>
          <w:lang w:val="ms-MY"/>
        </w:rPr>
        <w:t xml:space="preserve"> yang disediakan)</w:t>
      </w:r>
    </w:p>
    <w:p w14:paraId="094B73DB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2EA83EEC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>1.0 PENGENALAN</w:t>
      </w:r>
    </w:p>
    <w:p w14:paraId="633B5828" w14:textId="77777777" w:rsidR="00F3524D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1.1 Menerangkan </w:t>
      </w:r>
      <w:r w:rsidR="00F3524D" w:rsidRPr="0065720C">
        <w:rPr>
          <w:rFonts w:ascii="Arial" w:hAnsi="Arial" w:cs="Arial"/>
          <w:sz w:val="22"/>
          <w:lang w:val="ms-MY"/>
        </w:rPr>
        <w:t xml:space="preserve">pengenalan inovasi yang dihasilkan, cara pengurusan dan  </w:t>
      </w:r>
    </w:p>
    <w:p w14:paraId="111DEC4C" w14:textId="11516EB3" w:rsidR="00B750D6" w:rsidRPr="0065720C" w:rsidRDefault="00F3524D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      penambahbaikan yang dibuat.</w:t>
      </w:r>
      <w:r w:rsidR="00B750D6" w:rsidRPr="0065720C">
        <w:rPr>
          <w:rFonts w:ascii="Arial" w:hAnsi="Arial" w:cs="Arial"/>
          <w:sz w:val="22"/>
          <w:lang w:val="ms-MY"/>
        </w:rPr>
        <w:t xml:space="preserve"> </w:t>
      </w:r>
    </w:p>
    <w:p w14:paraId="43FEC779" w14:textId="57542E5D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>1.</w:t>
      </w:r>
      <w:r w:rsidR="00F3524D" w:rsidRPr="0065720C">
        <w:rPr>
          <w:rFonts w:ascii="Arial" w:hAnsi="Arial" w:cs="Arial"/>
          <w:sz w:val="22"/>
          <w:lang w:val="ms-MY"/>
        </w:rPr>
        <w:t>2</w:t>
      </w:r>
      <w:r w:rsidRPr="0065720C">
        <w:rPr>
          <w:rFonts w:ascii="Arial" w:hAnsi="Arial" w:cs="Arial"/>
          <w:sz w:val="22"/>
          <w:lang w:val="ms-MY"/>
        </w:rPr>
        <w:t xml:space="preserve"> Masukkan gambar atau rajah untuk memudahkan penerangan </w:t>
      </w:r>
    </w:p>
    <w:p w14:paraId="203738B6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01876A19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2.0 PENYATAAN MASALAH </w:t>
      </w:r>
    </w:p>
    <w:p w14:paraId="42FDFB9A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2.1 Menyenaraikan dan menghuraikan masalah yang menyebabkan perlunya inovasi ini   </w:t>
      </w:r>
    </w:p>
    <w:p w14:paraId="24AA1778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      dihasilkan. </w:t>
      </w:r>
    </w:p>
    <w:p w14:paraId="2C531157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09CCF9AC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3.0 OBJEKTIF INOVASI </w:t>
      </w:r>
    </w:p>
    <w:p w14:paraId="1792DE67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3.1 Menerangkan objektif inovasi yang telah dihasilkan </w:t>
      </w:r>
    </w:p>
    <w:p w14:paraId="786AE19E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375E6030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4.0 CIRI-CIRI INOVASI </w:t>
      </w:r>
    </w:p>
    <w:p w14:paraId="3A9CD998" w14:textId="705F7F13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4.1 Menerangkan ciri-ciri inovasi secara </w:t>
      </w:r>
      <w:r w:rsidR="0065720C" w:rsidRPr="0065720C">
        <w:rPr>
          <w:rFonts w:ascii="Arial" w:hAnsi="Arial" w:cs="Arial"/>
          <w:sz w:val="22"/>
          <w:lang w:val="ms-MY"/>
        </w:rPr>
        <w:t>terperinci</w:t>
      </w:r>
      <w:r w:rsidRPr="0065720C">
        <w:rPr>
          <w:rFonts w:ascii="Arial" w:hAnsi="Arial" w:cs="Arial"/>
          <w:sz w:val="22"/>
          <w:lang w:val="ms-MY"/>
        </w:rPr>
        <w:t xml:space="preserve"> </w:t>
      </w:r>
    </w:p>
    <w:p w14:paraId="2E5472FD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78CC146C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>5.0 CARA OPERASI</w:t>
      </w:r>
    </w:p>
    <w:p w14:paraId="48385C22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5.1 Menerangkan bagaimana inovasi dilaksanakan/ digunakan </w:t>
      </w:r>
    </w:p>
    <w:p w14:paraId="35336995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10663BD1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6.0 GAMBARAJAH INOVASI </w:t>
      </w:r>
    </w:p>
    <w:p w14:paraId="3D118DBA" w14:textId="5A8C48F8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>6.1 Kemukakan gamba</w:t>
      </w:r>
      <w:r w:rsidR="0065720C">
        <w:rPr>
          <w:rFonts w:ascii="Arial" w:hAnsi="Arial" w:cs="Arial"/>
          <w:sz w:val="22"/>
          <w:lang w:val="ms-MY"/>
        </w:rPr>
        <w:t xml:space="preserve">r </w:t>
      </w:r>
      <w:r w:rsidRPr="0065720C">
        <w:rPr>
          <w:rFonts w:ascii="Arial" w:hAnsi="Arial" w:cs="Arial"/>
          <w:sz w:val="22"/>
          <w:lang w:val="ms-MY"/>
        </w:rPr>
        <w:t xml:space="preserve">rajah/ carta inovasi dari aspek strategi dan cara  </w:t>
      </w:r>
      <w:r w:rsidR="00823477" w:rsidRPr="0065720C">
        <w:rPr>
          <w:rFonts w:ascii="Arial" w:hAnsi="Arial" w:cs="Arial"/>
          <w:sz w:val="22"/>
          <w:lang w:val="ms-MY"/>
        </w:rPr>
        <w:t>pelaksanaannya</w:t>
      </w:r>
      <w:r w:rsidRPr="0065720C">
        <w:rPr>
          <w:rFonts w:ascii="Arial" w:hAnsi="Arial" w:cs="Arial"/>
          <w:sz w:val="22"/>
          <w:lang w:val="ms-MY"/>
        </w:rPr>
        <w:t xml:space="preserve">  </w:t>
      </w:r>
    </w:p>
    <w:p w14:paraId="6576F960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      </w:t>
      </w:r>
    </w:p>
    <w:p w14:paraId="2049CBCB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7.0 IMPAK INOVASI </w:t>
      </w:r>
    </w:p>
    <w:p w14:paraId="4A1BDE26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7.1 Nyatakan kelebihan atau kebaikan inovasi tersebut </w:t>
      </w:r>
    </w:p>
    <w:p w14:paraId="2A262283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7.2 Nyatakan jumlah kos dan kos per unit inovasi </w:t>
      </w:r>
    </w:p>
    <w:p w14:paraId="1406B2BD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6003CA82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8.0 CADANGAN PENAMBAHBAIKAN </w:t>
      </w:r>
    </w:p>
    <w:p w14:paraId="0C7CD2DE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</w:p>
    <w:p w14:paraId="2BB248DF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9.0 KESIMPULAN </w:t>
      </w:r>
    </w:p>
    <w:p w14:paraId="71A24BA8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</w:p>
    <w:p w14:paraId="7A3D5228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b/>
          <w:sz w:val="22"/>
          <w:lang w:val="ms-MY"/>
        </w:rPr>
      </w:pPr>
      <w:r w:rsidRPr="0065720C">
        <w:rPr>
          <w:rFonts w:ascii="Arial" w:hAnsi="Arial" w:cs="Arial"/>
          <w:b/>
          <w:sz w:val="22"/>
          <w:lang w:val="ms-MY"/>
        </w:rPr>
        <w:t xml:space="preserve">10.0 PENGESAHAN KETUA JABATAN </w:t>
      </w:r>
    </w:p>
    <w:p w14:paraId="1D85B88D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2E05C1FB" w14:textId="572BC8C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Adalah dengan ini disahkan bahawa inovasi </w:t>
      </w:r>
      <w:r w:rsidR="00823477">
        <w:rPr>
          <w:rFonts w:ascii="Arial" w:hAnsi="Arial" w:cs="Arial"/>
          <w:sz w:val="22"/>
          <w:lang w:val="ms-MY"/>
        </w:rPr>
        <w:t>ini</w:t>
      </w:r>
      <w:r w:rsidR="00F3524D" w:rsidRPr="0065720C">
        <w:rPr>
          <w:rFonts w:ascii="Arial" w:hAnsi="Arial" w:cs="Arial"/>
          <w:sz w:val="22"/>
          <w:lang w:val="ms-MY"/>
        </w:rPr>
        <w:t xml:space="preserve"> </w:t>
      </w:r>
      <w:r w:rsidRPr="0065720C">
        <w:rPr>
          <w:rFonts w:ascii="Arial" w:hAnsi="Arial" w:cs="Arial"/>
          <w:sz w:val="22"/>
          <w:lang w:val="ms-MY"/>
        </w:rPr>
        <w:t xml:space="preserve">telah dihasilkan dan dicipta oleh kumpulan ini. </w:t>
      </w:r>
    </w:p>
    <w:p w14:paraId="2DEF7BF9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5773C55D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Disahkan oleh : </w:t>
      </w:r>
    </w:p>
    <w:p w14:paraId="0DC13EA2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</w:p>
    <w:p w14:paraId="498C8426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 xml:space="preserve">...................................... </w:t>
      </w:r>
    </w:p>
    <w:p w14:paraId="2EB68198" w14:textId="77777777" w:rsidR="00B750D6" w:rsidRPr="0065720C" w:rsidRDefault="00B750D6" w:rsidP="00B750D6">
      <w:pPr>
        <w:pStyle w:val="NoSpacing"/>
        <w:jc w:val="both"/>
        <w:rPr>
          <w:rFonts w:ascii="Arial" w:hAnsi="Arial" w:cs="Arial"/>
          <w:sz w:val="22"/>
          <w:lang w:val="ms-MY"/>
        </w:rPr>
      </w:pPr>
      <w:r w:rsidRPr="0065720C">
        <w:rPr>
          <w:rFonts w:ascii="Arial" w:hAnsi="Arial" w:cs="Arial"/>
          <w:sz w:val="22"/>
          <w:lang w:val="ms-MY"/>
        </w:rPr>
        <w:t>(                                 )</w:t>
      </w:r>
    </w:p>
    <w:sectPr w:rsidR="00B750D6" w:rsidRPr="00657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A62E" w14:textId="77777777" w:rsidR="00BF4BF8" w:rsidRDefault="00BF4BF8" w:rsidP="002C6DB5">
      <w:pPr>
        <w:spacing w:after="0" w:line="240" w:lineRule="auto"/>
      </w:pPr>
      <w:r>
        <w:separator/>
      </w:r>
    </w:p>
  </w:endnote>
  <w:endnote w:type="continuationSeparator" w:id="0">
    <w:p w14:paraId="3445CB29" w14:textId="77777777" w:rsidR="00BF4BF8" w:rsidRDefault="00BF4BF8" w:rsidP="002C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ctra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577C" w14:textId="77777777" w:rsidR="00BF4BF8" w:rsidRDefault="00BF4BF8" w:rsidP="002C6DB5">
      <w:pPr>
        <w:spacing w:after="0" w:line="240" w:lineRule="auto"/>
      </w:pPr>
      <w:r>
        <w:separator/>
      </w:r>
    </w:p>
  </w:footnote>
  <w:footnote w:type="continuationSeparator" w:id="0">
    <w:p w14:paraId="39E6033A" w14:textId="77777777" w:rsidR="00BF4BF8" w:rsidRDefault="00BF4BF8" w:rsidP="002C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7AFE"/>
    <w:multiLevelType w:val="hybridMultilevel"/>
    <w:tmpl w:val="5240D968"/>
    <w:lvl w:ilvl="0" w:tplc="60B80630">
      <w:start w:val="1"/>
      <w:numFmt w:val="bullet"/>
      <w:lvlText w:val="-"/>
      <w:lvlJc w:val="left"/>
      <w:pPr>
        <w:ind w:left="720" w:hanging="360"/>
      </w:pPr>
      <w:rPr>
        <w:rFonts w:ascii="Amasis MT Pro Light" w:eastAsia="Times New Roman" w:hAnsi="Amasis MT Pro Light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532B"/>
    <w:multiLevelType w:val="hybridMultilevel"/>
    <w:tmpl w:val="166E03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63E1A"/>
    <w:multiLevelType w:val="hybridMultilevel"/>
    <w:tmpl w:val="9ADEAC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673A1"/>
    <w:multiLevelType w:val="hybridMultilevel"/>
    <w:tmpl w:val="AD5E8AB8"/>
    <w:lvl w:ilvl="0" w:tplc="60B80630">
      <w:start w:val="1"/>
      <w:numFmt w:val="bullet"/>
      <w:lvlText w:val="-"/>
      <w:lvlJc w:val="left"/>
      <w:pPr>
        <w:ind w:left="1080" w:hanging="360"/>
      </w:pPr>
      <w:rPr>
        <w:rFonts w:ascii="Amasis MT Pro Light" w:eastAsia="Times New Roman" w:hAnsi="Amasis MT Pro Light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347BC1"/>
    <w:multiLevelType w:val="hybridMultilevel"/>
    <w:tmpl w:val="408C8DFA"/>
    <w:lvl w:ilvl="0" w:tplc="F126C27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0001">
    <w:abstractNumId w:val="4"/>
  </w:num>
  <w:num w:numId="2" w16cid:durableId="1199392055">
    <w:abstractNumId w:val="1"/>
  </w:num>
  <w:num w:numId="3" w16cid:durableId="844369541">
    <w:abstractNumId w:val="3"/>
  </w:num>
  <w:num w:numId="4" w16cid:durableId="986785621">
    <w:abstractNumId w:val="0"/>
  </w:num>
  <w:num w:numId="5" w16cid:durableId="303588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B5"/>
    <w:rsid w:val="00037AE4"/>
    <w:rsid w:val="00041155"/>
    <w:rsid w:val="00084D02"/>
    <w:rsid w:val="000B73EA"/>
    <w:rsid w:val="0010587C"/>
    <w:rsid w:val="00115CB1"/>
    <w:rsid w:val="001208BC"/>
    <w:rsid w:val="00127C1A"/>
    <w:rsid w:val="001320A9"/>
    <w:rsid w:val="00172E2B"/>
    <w:rsid w:val="001839D8"/>
    <w:rsid w:val="00192EDD"/>
    <w:rsid w:val="00250BFD"/>
    <w:rsid w:val="0028738A"/>
    <w:rsid w:val="00287B0F"/>
    <w:rsid w:val="00290298"/>
    <w:rsid w:val="002C6DB5"/>
    <w:rsid w:val="00364591"/>
    <w:rsid w:val="0039026E"/>
    <w:rsid w:val="003A77B2"/>
    <w:rsid w:val="003B77CD"/>
    <w:rsid w:val="003C5E66"/>
    <w:rsid w:val="003D3AFB"/>
    <w:rsid w:val="003E0672"/>
    <w:rsid w:val="003E718E"/>
    <w:rsid w:val="00472382"/>
    <w:rsid w:val="004A09FB"/>
    <w:rsid w:val="004C303B"/>
    <w:rsid w:val="004D3904"/>
    <w:rsid w:val="004F625D"/>
    <w:rsid w:val="00565F9E"/>
    <w:rsid w:val="005666A3"/>
    <w:rsid w:val="00570A41"/>
    <w:rsid w:val="005F5DA8"/>
    <w:rsid w:val="00603068"/>
    <w:rsid w:val="006224CB"/>
    <w:rsid w:val="0065720C"/>
    <w:rsid w:val="00660261"/>
    <w:rsid w:val="006646DF"/>
    <w:rsid w:val="006A4FF5"/>
    <w:rsid w:val="006B4803"/>
    <w:rsid w:val="006C1931"/>
    <w:rsid w:val="00724E95"/>
    <w:rsid w:val="0072580A"/>
    <w:rsid w:val="0077783D"/>
    <w:rsid w:val="007A083F"/>
    <w:rsid w:val="00813315"/>
    <w:rsid w:val="00823477"/>
    <w:rsid w:val="00832B32"/>
    <w:rsid w:val="0084258A"/>
    <w:rsid w:val="0087112F"/>
    <w:rsid w:val="008926F4"/>
    <w:rsid w:val="00917409"/>
    <w:rsid w:val="00923205"/>
    <w:rsid w:val="00937709"/>
    <w:rsid w:val="009475E7"/>
    <w:rsid w:val="00A1325C"/>
    <w:rsid w:val="00A62968"/>
    <w:rsid w:val="00AB2D2A"/>
    <w:rsid w:val="00B51915"/>
    <w:rsid w:val="00B750D6"/>
    <w:rsid w:val="00BF09EB"/>
    <w:rsid w:val="00BF4BF8"/>
    <w:rsid w:val="00C2714B"/>
    <w:rsid w:val="00CA238D"/>
    <w:rsid w:val="00CA56F9"/>
    <w:rsid w:val="00D03D00"/>
    <w:rsid w:val="00D21CE2"/>
    <w:rsid w:val="00DA014A"/>
    <w:rsid w:val="00DA4956"/>
    <w:rsid w:val="00DE0BE6"/>
    <w:rsid w:val="00DE3120"/>
    <w:rsid w:val="00E34E0D"/>
    <w:rsid w:val="00E37FA4"/>
    <w:rsid w:val="00E70C7F"/>
    <w:rsid w:val="00EB3839"/>
    <w:rsid w:val="00ED0CA2"/>
    <w:rsid w:val="00F04C19"/>
    <w:rsid w:val="00F3524D"/>
    <w:rsid w:val="00FC3F3F"/>
    <w:rsid w:val="00F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E1B5"/>
  <w15:chartTrackingRefBased/>
  <w15:docId w15:val="{381B6E7B-98F2-42F8-9BA4-590A8B38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6D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6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DB5"/>
  </w:style>
  <w:style w:type="paragraph" w:styleId="Footer">
    <w:name w:val="footer"/>
    <w:basedOn w:val="Normal"/>
    <w:link w:val="FooterChar"/>
    <w:uiPriority w:val="99"/>
    <w:unhideWhenUsed/>
    <w:rsid w:val="002C6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DB5"/>
  </w:style>
  <w:style w:type="paragraph" w:customStyle="1" w:styleId="cdt4ke">
    <w:name w:val="cdt4ke"/>
    <w:basedOn w:val="Normal"/>
    <w:rsid w:val="0087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Emphasis">
    <w:name w:val="Emphasis"/>
    <w:basedOn w:val="DefaultParagraphFont"/>
    <w:uiPriority w:val="20"/>
    <w:qFormat/>
    <w:rsid w:val="0087112F"/>
    <w:rPr>
      <w:i/>
      <w:iCs/>
    </w:rPr>
  </w:style>
  <w:style w:type="table" w:styleId="TableGrid">
    <w:name w:val="Table Grid"/>
    <w:basedOn w:val="TableNormal"/>
    <w:uiPriority w:val="39"/>
    <w:qFormat/>
    <w:rsid w:val="00B7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50D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62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96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4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4D02"/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y2iqfc">
    <w:name w:val="y2iqfc"/>
    <w:basedOn w:val="DefaultParagraphFont"/>
    <w:rsid w:val="0008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1E0E-B425-4B82-AA89-24BDF972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affidah mukhtar</dc:creator>
  <cp:keywords/>
  <dc:description/>
  <cp:lastModifiedBy>KAMARUL IZHAM BIN MAT ARIFFIN</cp:lastModifiedBy>
  <cp:revision>15</cp:revision>
  <dcterms:created xsi:type="dcterms:W3CDTF">2023-04-11T01:33:00Z</dcterms:created>
  <dcterms:modified xsi:type="dcterms:W3CDTF">2023-04-11T04:19:00Z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5cf079fcc7d9e37a99b5ac6ae3a3c072ca4d49cc273248f9634b805f2eb9640d</vt:lpwstr>
  </property>
</Properties>
</file>